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D69C4" w:rsidR="00140B63" w:rsidP="00140B63" w:rsidRDefault="00140B63" w14:paraId="63DB546F" w14:textId="77777777">
      <w:pPr>
        <w:pStyle w:val="Title"/>
        <w:jc w:val="center"/>
        <w:rPr>
          <w:rFonts w:asciiTheme="minorHAnsi" w:hAnsiTheme="minorHAnsi"/>
        </w:rPr>
      </w:pPr>
      <w:r w:rsidRPr="004D69C4">
        <w:rPr>
          <w:rFonts w:asciiTheme="minorHAnsi" w:hAnsiTheme="minorHAnsi"/>
        </w:rPr>
        <w:t>TechTarget Content Syndication</w:t>
      </w:r>
    </w:p>
    <w:p w:rsidRPr="004D69C4" w:rsidR="004C06B9" w:rsidP="004C06B9" w:rsidRDefault="004C06B9" w14:paraId="6E634124" w14:textId="2CB11F45">
      <w:pPr>
        <w:pStyle w:val="Subtitle"/>
        <w:jc w:val="center"/>
        <w:rPr>
          <w:rFonts w:asciiTheme="minorHAnsi" w:hAnsiTheme="minorHAnsi"/>
        </w:rPr>
      </w:pPr>
      <w:r w:rsidRPr="004D69C4">
        <w:rPr>
          <w:rFonts w:asciiTheme="minorHAnsi" w:hAnsiTheme="minorHAnsi"/>
        </w:rPr>
        <w:t>Email Follow-up</w:t>
      </w:r>
    </w:p>
    <w:p w:rsidRPr="004D69C4" w:rsidR="00F67C07" w:rsidP="00F67C07" w:rsidRDefault="00F67C07" w14:paraId="47A4BCF5" w14:textId="4EAB2BDB">
      <w:pPr>
        <w:pStyle w:val="ListParagraph"/>
        <w:rPr>
          <w:rFonts w:asciiTheme="minorHAnsi" w:hAnsiTheme="minorHAnsi"/>
          <w:b/>
          <w:bCs/>
        </w:rPr>
      </w:pPr>
    </w:p>
    <w:tbl>
      <w:tblPr>
        <w:tblStyle w:val="TableGrid"/>
        <w:tblW w:w="0" w:type="auto"/>
        <w:tblInd w:w="720" w:type="dxa"/>
        <w:tblLook w:val="04A0" w:firstRow="1" w:lastRow="0" w:firstColumn="1" w:lastColumn="0" w:noHBand="0" w:noVBand="1"/>
      </w:tblPr>
      <w:tblGrid>
        <w:gridCol w:w="1525"/>
        <w:gridCol w:w="7105"/>
      </w:tblGrid>
      <w:tr w:rsidRPr="004D69C4" w:rsidR="00F67C07" w:rsidTr="6CF49609" w14:paraId="540C3D3B" w14:textId="77777777">
        <w:tc>
          <w:tcPr>
            <w:tcW w:w="8630" w:type="dxa"/>
            <w:gridSpan w:val="2"/>
            <w:shd w:val="clear" w:color="auto" w:fill="000000" w:themeFill="text1"/>
            <w:tcMar/>
          </w:tcPr>
          <w:p w:rsidRPr="004D69C4" w:rsidR="00F67C07" w:rsidP="00F67C07" w:rsidRDefault="00F67C07" w14:paraId="56F36F93" w14:textId="077D493E">
            <w:pPr>
              <w:pStyle w:val="ListParagraph"/>
              <w:ind w:left="0"/>
              <w:rPr>
                <w:rFonts w:asciiTheme="minorHAnsi" w:hAnsiTheme="minorHAnsi"/>
                <w:sz w:val="22"/>
                <w:szCs w:val="22"/>
              </w:rPr>
            </w:pPr>
            <w:r w:rsidRPr="004D69C4">
              <w:rPr>
                <w:rFonts w:asciiTheme="minorHAnsi" w:hAnsiTheme="minorHAnsi"/>
                <w:sz w:val="22"/>
                <w:szCs w:val="22"/>
              </w:rPr>
              <w:t>Email #1: Address Concerns About Insecure and Non-Compliant File Transfer Methods</w:t>
            </w:r>
          </w:p>
        </w:tc>
      </w:tr>
      <w:tr w:rsidRPr="004D69C4" w:rsidR="00F67C07" w:rsidTr="6CF49609" w14:paraId="029BD2E2" w14:textId="77777777">
        <w:tc>
          <w:tcPr>
            <w:tcW w:w="1525" w:type="dxa"/>
            <w:tcMar/>
          </w:tcPr>
          <w:p w:rsidRPr="004D69C4" w:rsidR="00F67C07" w:rsidP="00F67C07" w:rsidRDefault="00F67C07" w14:paraId="62197250" w14:textId="6AA2C96E">
            <w:pPr>
              <w:pStyle w:val="ListParagraph"/>
              <w:ind w:left="0"/>
              <w:rPr>
                <w:rFonts w:asciiTheme="minorHAnsi" w:hAnsiTheme="minorHAnsi"/>
                <w:b/>
                <w:bCs/>
                <w:sz w:val="22"/>
                <w:szCs w:val="22"/>
              </w:rPr>
            </w:pPr>
            <w:r w:rsidRPr="004D69C4">
              <w:rPr>
                <w:rFonts w:asciiTheme="minorHAnsi" w:hAnsiTheme="minorHAnsi"/>
                <w:b/>
                <w:bCs/>
                <w:sz w:val="22"/>
                <w:szCs w:val="22"/>
              </w:rPr>
              <w:t>Subject</w:t>
            </w:r>
          </w:p>
        </w:tc>
        <w:tc>
          <w:tcPr>
            <w:tcW w:w="7105" w:type="dxa"/>
            <w:tcMar/>
          </w:tcPr>
          <w:p w:rsidRPr="004D69C4" w:rsidR="00F67C07" w:rsidP="1E0A160D" w:rsidRDefault="00F67C07" w14:paraId="0543518A" w14:textId="19C271C6">
            <w:pPr>
              <w:pStyle w:val="ListParagraph"/>
              <w:ind w:left="0"/>
              <w:rPr>
                <w:rFonts w:asciiTheme="minorHAnsi" w:hAnsiTheme="minorHAnsi"/>
              </w:rPr>
            </w:pPr>
            <w:r w:rsidRPr="1E0A160D">
              <w:rPr>
                <w:rFonts w:asciiTheme="minorHAnsi" w:hAnsiTheme="minorHAnsi"/>
              </w:rPr>
              <w:t>Is Your File Transfer Strategy a Security Risk?</w:t>
            </w:r>
          </w:p>
        </w:tc>
      </w:tr>
      <w:tr w:rsidRPr="004D69C4" w:rsidR="00277EC8" w:rsidTr="6CF49609" w14:paraId="646154BD" w14:textId="77777777">
        <w:tc>
          <w:tcPr>
            <w:tcW w:w="1525" w:type="dxa"/>
            <w:tcMar/>
          </w:tcPr>
          <w:p w:rsidRPr="004D69C4" w:rsidR="00277EC8" w:rsidP="00277EC8" w:rsidRDefault="00277EC8" w14:paraId="7357C42A" w14:textId="10672FCB">
            <w:pPr>
              <w:pStyle w:val="ListParagraph"/>
              <w:ind w:left="0"/>
              <w:rPr>
                <w:rFonts w:asciiTheme="minorHAnsi" w:hAnsiTheme="minorHAnsi"/>
                <w:b/>
                <w:bCs/>
                <w:sz w:val="22"/>
                <w:szCs w:val="22"/>
              </w:rPr>
            </w:pPr>
            <w:r w:rsidRPr="004D69C4">
              <w:rPr>
                <w:rFonts w:asciiTheme="minorHAnsi" w:hAnsiTheme="minorHAnsi"/>
                <w:b/>
                <w:bCs/>
                <w:sz w:val="22"/>
                <w:szCs w:val="22"/>
              </w:rPr>
              <w:t>Preview Text</w:t>
            </w:r>
          </w:p>
        </w:tc>
        <w:tc>
          <w:tcPr>
            <w:tcW w:w="7105" w:type="dxa"/>
            <w:tcMar/>
          </w:tcPr>
          <w:p w:rsidRPr="004D69C4" w:rsidR="00277EC8" w:rsidP="1E0A160D" w:rsidRDefault="00277EC8" w14:paraId="090D7580" w14:textId="29EF9861">
            <w:pPr>
              <w:pStyle w:val="ListParagraph"/>
              <w:ind w:left="0"/>
              <w:rPr>
                <w:rFonts w:asciiTheme="minorHAnsi" w:hAnsiTheme="minorHAnsi"/>
                <w:b/>
                <w:bCs/>
              </w:rPr>
            </w:pPr>
            <w:r w:rsidRPr="1E0A160D">
              <w:rPr>
                <w:rFonts w:asciiTheme="minorHAnsi" w:hAnsiTheme="minorHAnsi"/>
              </w:rPr>
              <w:t xml:space="preserve">Learn how Managed File Transfer (MFT) can </w:t>
            </w:r>
            <w:r w:rsidRPr="1E0A160D" w:rsidR="00770717">
              <w:rPr>
                <w:rFonts w:asciiTheme="minorHAnsi" w:hAnsiTheme="minorHAnsi"/>
              </w:rPr>
              <w:t xml:space="preserve">help </w:t>
            </w:r>
            <w:r w:rsidRPr="1E0A160D">
              <w:rPr>
                <w:rFonts w:asciiTheme="minorHAnsi" w:hAnsiTheme="minorHAnsi"/>
              </w:rPr>
              <w:t>secure and modernize your strategy.</w:t>
            </w:r>
          </w:p>
        </w:tc>
      </w:tr>
      <w:tr w:rsidRPr="004D69C4" w:rsidR="00277EC8" w:rsidTr="6CF49609" w14:paraId="73341734" w14:textId="77777777">
        <w:tc>
          <w:tcPr>
            <w:tcW w:w="1525" w:type="dxa"/>
            <w:tcMar/>
          </w:tcPr>
          <w:p w:rsidRPr="004D69C4" w:rsidR="00277EC8" w:rsidP="00277EC8" w:rsidRDefault="00277EC8" w14:paraId="2EF5E0F9" w14:textId="0335CBF7">
            <w:pPr>
              <w:pStyle w:val="ListParagraph"/>
              <w:ind w:left="0"/>
              <w:rPr>
                <w:rFonts w:asciiTheme="minorHAnsi" w:hAnsiTheme="minorHAnsi"/>
                <w:b/>
                <w:bCs/>
                <w:sz w:val="22"/>
                <w:szCs w:val="22"/>
              </w:rPr>
            </w:pPr>
            <w:r w:rsidRPr="004D69C4">
              <w:rPr>
                <w:rFonts w:asciiTheme="minorHAnsi" w:hAnsiTheme="minorHAnsi"/>
                <w:b/>
                <w:bCs/>
                <w:sz w:val="22"/>
                <w:szCs w:val="22"/>
              </w:rPr>
              <w:t>Text</w:t>
            </w:r>
          </w:p>
        </w:tc>
        <w:tc>
          <w:tcPr>
            <w:tcW w:w="7105" w:type="dxa"/>
            <w:tcMar/>
          </w:tcPr>
          <w:p w:rsidRPr="004D69C4" w:rsidR="00277EC8" w:rsidP="1E0A160D" w:rsidRDefault="00C77EDD" w14:paraId="68ADC09F" w14:textId="4DBB5F10">
            <w:pPr>
              <w:rPr>
                <w:rFonts w:asciiTheme="minorHAnsi" w:hAnsiTheme="minorHAnsi"/>
              </w:rPr>
            </w:pPr>
            <w:r w:rsidRPr="1E0A160D">
              <w:rPr>
                <w:rFonts w:asciiTheme="minorHAnsi" w:hAnsiTheme="minorHAnsi"/>
              </w:rPr>
              <w:t>O</w:t>
            </w:r>
            <w:r w:rsidRPr="1E0A160D" w:rsidR="00277EC8">
              <w:rPr>
                <w:rFonts w:asciiTheme="minorHAnsi" w:hAnsiTheme="minorHAnsi"/>
              </w:rPr>
              <w:t>utdated file transfer methods like FTP are no longer sufficient to protect your organization’s sensitive data. They expose you to security vulnerabilities, compliance risks and inefficiencies that can hinder your operations.</w:t>
            </w:r>
          </w:p>
          <w:p w:rsidRPr="004D69C4" w:rsidR="00277EC8" w:rsidP="00277EC8" w:rsidRDefault="00277EC8" w14:paraId="2321FE29" w14:textId="77777777">
            <w:pPr>
              <w:rPr>
                <w:rFonts w:asciiTheme="minorHAnsi" w:hAnsiTheme="minorHAnsi"/>
              </w:rPr>
            </w:pPr>
          </w:p>
          <w:p w:rsidR="00277EC8" w:rsidP="1E0A160D" w:rsidRDefault="00277EC8" w14:paraId="4522C0E9" w14:textId="77777777">
            <w:pPr>
              <w:rPr>
                <w:rFonts w:asciiTheme="minorHAnsi" w:hAnsiTheme="minorHAnsi"/>
              </w:rPr>
            </w:pPr>
            <w:r w:rsidRPr="1E0A160D">
              <w:rPr>
                <w:rFonts w:asciiTheme="minorHAnsi" w:hAnsiTheme="minorHAnsi"/>
              </w:rPr>
              <w:t>Here’s what you need to know:</w:t>
            </w:r>
          </w:p>
          <w:p w:rsidRPr="004D69C4" w:rsidR="00C77EDD" w:rsidP="00277EC8" w:rsidRDefault="00C77EDD" w14:paraId="45440F24" w14:textId="77777777">
            <w:pPr>
              <w:rPr>
                <w:rFonts w:asciiTheme="minorHAnsi" w:hAnsiTheme="minorHAnsi"/>
              </w:rPr>
            </w:pPr>
          </w:p>
          <w:p w:rsidRPr="004D69C4" w:rsidR="00277EC8" w:rsidP="6CF49609" w:rsidRDefault="00277EC8" w14:paraId="09F465D3" w14:textId="315ACFCA">
            <w:pPr>
              <w:numPr>
                <w:ilvl w:val="0"/>
                <w:numId w:val="19"/>
              </w:numPr>
              <w:rPr>
                <w:rFonts w:ascii="Aptos" w:hAnsi="Aptos" w:asciiTheme="minorAscii" w:hAnsiTheme="minorAscii"/>
              </w:rPr>
            </w:pPr>
            <w:hyperlink r:id="R809c75f112784841">
              <w:r w:rsidRPr="6CF49609" w:rsidR="00277EC8">
                <w:rPr>
                  <w:rStyle w:val="Hyperlink"/>
                  <w:rFonts w:ascii="Aptos" w:hAnsi="Aptos" w:asciiTheme="minorAscii" w:hAnsiTheme="minorAscii"/>
                  <w:b w:val="1"/>
                  <w:bCs w:val="1"/>
                </w:rPr>
                <w:t>Security Risks of FTP</w:t>
              </w:r>
            </w:hyperlink>
            <w:r w:rsidRPr="6CF49609" w:rsidR="00277EC8">
              <w:rPr>
                <w:rFonts w:ascii="Aptos" w:hAnsi="Aptos" w:asciiTheme="minorAscii" w:hAnsiTheme="minorAscii"/>
                <w:b w:val="1"/>
                <w:bCs w:val="1"/>
              </w:rPr>
              <w:t>:</w:t>
            </w:r>
            <w:r w:rsidRPr="6CF49609" w:rsidR="00277EC8">
              <w:rPr>
                <w:rFonts w:ascii="Aptos" w:hAnsi="Aptos" w:asciiTheme="minorAscii" w:hAnsiTheme="minorAscii"/>
              </w:rPr>
              <w:t> FTP lacks encryption and robust authentication, making it easy for bad actors to intercept sensitive files.</w:t>
            </w:r>
          </w:p>
          <w:p w:rsidRPr="004D69C4" w:rsidR="00277EC8" w:rsidP="00277EC8" w:rsidRDefault="00277EC8" w14:paraId="1D365F0C" w14:textId="1A943CEC">
            <w:pPr>
              <w:numPr>
                <w:ilvl w:val="0"/>
                <w:numId w:val="19"/>
              </w:numPr>
              <w:rPr>
                <w:rFonts w:asciiTheme="minorHAnsi" w:hAnsiTheme="minorHAnsi"/>
              </w:rPr>
            </w:pPr>
            <w:hyperlink w:history="1" r:id="rId8">
              <w:r w:rsidRPr="004D69C4">
                <w:rPr>
                  <w:rStyle w:val="Hyperlink"/>
                  <w:rFonts w:asciiTheme="minorHAnsi" w:hAnsiTheme="minorHAnsi"/>
                  <w:b/>
                  <w:bCs/>
                </w:rPr>
                <w:t>Compliance Challenges</w:t>
              </w:r>
            </w:hyperlink>
            <w:r w:rsidRPr="004D69C4">
              <w:rPr>
                <w:rFonts w:asciiTheme="minorHAnsi" w:hAnsiTheme="minorHAnsi"/>
                <w:b/>
                <w:bCs/>
              </w:rPr>
              <w:t>:</w:t>
            </w:r>
            <w:r w:rsidRPr="004D69C4">
              <w:rPr>
                <w:rFonts w:asciiTheme="minorHAnsi" w:hAnsiTheme="minorHAnsi"/>
              </w:rPr>
              <w:t> Without proper governance, your organization could face penalties for non-compliance with data protection regulations.</w:t>
            </w:r>
          </w:p>
          <w:p w:rsidRPr="004D69C4" w:rsidR="00277EC8" w:rsidP="6CF49609" w:rsidRDefault="00277EC8" w14:paraId="7EE2E615" w14:textId="2CA4390F">
            <w:pPr>
              <w:numPr>
                <w:ilvl w:val="0"/>
                <w:numId w:val="19"/>
              </w:numPr>
              <w:rPr>
                <w:rFonts w:ascii="Aptos" w:hAnsi="Aptos" w:asciiTheme="minorAscii" w:hAnsiTheme="minorAscii"/>
              </w:rPr>
            </w:pPr>
            <w:hyperlink r:id="R3a2818a0b4564236">
              <w:r w:rsidRPr="6CF49609" w:rsidR="00277EC8">
                <w:rPr>
                  <w:rStyle w:val="Hyperlink"/>
                  <w:rFonts w:ascii="Aptos" w:hAnsi="Aptos" w:asciiTheme="minorAscii" w:hAnsiTheme="minorAscii"/>
                  <w:b w:val="1"/>
                  <w:bCs w:val="1"/>
                </w:rPr>
                <w:t>Hidden Costs of Neglect</w:t>
              </w:r>
            </w:hyperlink>
            <w:r w:rsidRPr="6CF49609" w:rsidR="00277EC8">
              <w:rPr>
                <w:rFonts w:ascii="Aptos" w:hAnsi="Aptos" w:asciiTheme="minorAscii" w:hAnsiTheme="minorAscii"/>
                <w:b w:val="1"/>
                <w:bCs w:val="1"/>
              </w:rPr>
              <w:t>:</w:t>
            </w:r>
            <w:r w:rsidRPr="6CF49609" w:rsidR="00277EC8">
              <w:rPr>
                <w:rFonts w:ascii="Aptos" w:hAnsi="Aptos" w:asciiTheme="minorAscii" w:hAnsiTheme="minorAscii"/>
              </w:rPr>
              <w:t> A weak data retention policy can lead to legal liabilities and operational inefficiencies.</w:t>
            </w:r>
          </w:p>
          <w:p w:rsidRPr="004D69C4" w:rsidR="00277EC8" w:rsidP="00277EC8" w:rsidRDefault="00277EC8" w14:paraId="053BBF29" w14:textId="77777777">
            <w:pPr>
              <w:rPr>
                <w:rFonts w:asciiTheme="minorHAnsi" w:hAnsiTheme="minorHAnsi"/>
              </w:rPr>
            </w:pPr>
          </w:p>
          <w:p w:rsidRPr="004D69C4" w:rsidR="00277EC8" w:rsidP="49ACBF84" w:rsidRDefault="00277EC8" w14:paraId="31490F73" w14:textId="619C26F7">
            <w:pPr>
              <w:rPr>
                <w:rFonts w:ascii="Aptos" w:hAnsi="Aptos" w:asciiTheme="minorAscii" w:hAnsiTheme="minorAscii"/>
              </w:rPr>
            </w:pPr>
            <w:r w:rsidRPr="49ACBF84" w:rsidR="00277EC8">
              <w:rPr>
                <w:rFonts w:ascii="Aptos" w:hAnsi="Aptos" w:asciiTheme="minorAscii" w:hAnsiTheme="minorAscii"/>
              </w:rPr>
              <w:t>It’s</w:t>
            </w:r>
            <w:r w:rsidRPr="49ACBF84" w:rsidR="00277EC8">
              <w:rPr>
                <w:rFonts w:ascii="Aptos" w:hAnsi="Aptos" w:asciiTheme="minorAscii" w:hAnsiTheme="minorAscii"/>
              </w:rPr>
              <w:t xml:space="preserve"> time to evolve your file transfer strategy with Managed File Transfer (MFT). Unlike FTP, MFT provides enterprise-grade security, </w:t>
            </w:r>
            <w:r w:rsidRPr="49ACBF84" w:rsidR="001856FB">
              <w:rPr>
                <w:rFonts w:ascii="Aptos" w:hAnsi="Aptos" w:asciiTheme="minorAscii" w:hAnsiTheme="minorAscii"/>
              </w:rPr>
              <w:t xml:space="preserve">supports </w:t>
            </w:r>
            <w:r w:rsidRPr="49ACBF84" w:rsidR="00277EC8">
              <w:rPr>
                <w:rFonts w:ascii="Aptos" w:hAnsi="Aptos" w:asciiTheme="minorAscii" w:hAnsiTheme="minorAscii"/>
              </w:rPr>
              <w:t>compliance</w:t>
            </w:r>
            <w:r w:rsidRPr="49ACBF84" w:rsidR="00277EC8">
              <w:rPr>
                <w:rFonts w:ascii="Aptos" w:hAnsi="Aptos" w:asciiTheme="minorAscii" w:hAnsiTheme="minorAscii"/>
              </w:rPr>
              <w:t xml:space="preserve"> and streamlines workflows. </w:t>
            </w:r>
          </w:p>
          <w:p w:rsidRPr="004D69C4" w:rsidR="00277EC8" w:rsidP="00277EC8" w:rsidRDefault="00277EC8" w14:paraId="5AE26F37" w14:textId="77777777">
            <w:pPr>
              <w:rPr>
                <w:rFonts w:asciiTheme="minorHAnsi" w:hAnsiTheme="minorHAnsi"/>
              </w:rPr>
            </w:pPr>
          </w:p>
          <w:p w:rsidRPr="004D69C4" w:rsidR="00277EC8" w:rsidP="1E0A160D" w:rsidRDefault="00277EC8" w14:paraId="4EC7A5FD" w14:textId="6DE15AB8">
            <w:pPr>
              <w:rPr>
                <w:rFonts w:asciiTheme="minorHAnsi" w:hAnsiTheme="minorHAnsi"/>
              </w:rPr>
            </w:pPr>
            <w:r w:rsidRPr="1E0A160D">
              <w:rPr>
                <w:rFonts w:asciiTheme="minorHAnsi" w:hAnsiTheme="minorHAnsi"/>
              </w:rPr>
              <w:t xml:space="preserve">Ready to secure your file transfers? </w:t>
            </w:r>
            <w:r w:rsidRPr="1E0A160D" w:rsidR="00E21593">
              <w:rPr>
                <w:rFonts w:asciiTheme="minorHAnsi" w:hAnsiTheme="minorHAnsi"/>
              </w:rPr>
              <w:t xml:space="preserve">Discover </w:t>
            </w:r>
            <w:r w:rsidRPr="1E0A160D">
              <w:rPr>
                <w:rFonts w:asciiTheme="minorHAnsi" w:hAnsiTheme="minorHAnsi"/>
              </w:rPr>
              <w:t xml:space="preserve">how MFT can </w:t>
            </w:r>
            <w:r w:rsidRPr="1E0A160D" w:rsidR="00464464">
              <w:rPr>
                <w:rFonts w:asciiTheme="minorHAnsi" w:hAnsiTheme="minorHAnsi"/>
              </w:rPr>
              <w:t xml:space="preserve">help </w:t>
            </w:r>
            <w:r w:rsidRPr="1E0A160D">
              <w:rPr>
                <w:rFonts w:asciiTheme="minorHAnsi" w:hAnsiTheme="minorHAnsi"/>
              </w:rPr>
              <w:t>protect your organization.</w:t>
            </w:r>
          </w:p>
          <w:p w:rsidRPr="004D69C4" w:rsidR="00277EC8" w:rsidP="00277EC8" w:rsidRDefault="00277EC8" w14:paraId="31F57B22" w14:textId="77777777">
            <w:pPr>
              <w:rPr>
                <w:rFonts w:asciiTheme="minorHAnsi" w:hAnsiTheme="minorHAnsi"/>
              </w:rPr>
            </w:pPr>
          </w:p>
          <w:p w:rsidRPr="004D69C4" w:rsidR="00277EC8" w:rsidP="00277EC8" w:rsidRDefault="00277EC8" w14:paraId="7E987CF2" w14:textId="1AFA7A4D">
            <w:pPr>
              <w:rPr>
                <w:rFonts w:asciiTheme="minorHAnsi" w:hAnsiTheme="minorHAnsi"/>
              </w:rPr>
            </w:pPr>
            <w:r w:rsidRPr="004D69C4">
              <w:rPr>
                <w:rFonts w:asciiTheme="minorHAnsi" w:hAnsiTheme="minorHAnsi"/>
              </w:rPr>
              <w:t xml:space="preserve">[ CTA: </w:t>
            </w:r>
            <w:hyperlink w:history="1" r:id="rId15">
              <w:r w:rsidRPr="004D69C4">
                <w:rPr>
                  <w:rStyle w:val="Hyperlink"/>
                  <w:rFonts w:asciiTheme="minorHAnsi" w:hAnsiTheme="minorHAnsi"/>
                  <w:b/>
                  <w:bCs/>
                </w:rPr>
                <w:t>Learn More</w:t>
              </w:r>
            </w:hyperlink>
            <w:r w:rsidRPr="004D69C4">
              <w:rPr>
                <w:rFonts w:asciiTheme="minorHAnsi" w:hAnsiTheme="minorHAnsi"/>
              </w:rPr>
              <w:t xml:space="preserve"> ]</w:t>
            </w:r>
          </w:p>
          <w:p w:rsidRPr="004D69C4" w:rsidR="00277EC8" w:rsidP="00277EC8" w:rsidRDefault="00277EC8" w14:paraId="29C48521" w14:textId="45DB2FAF">
            <w:pPr>
              <w:rPr>
                <w:rFonts w:asciiTheme="minorHAnsi" w:hAnsiTheme="minorHAnsi"/>
              </w:rPr>
            </w:pPr>
          </w:p>
        </w:tc>
      </w:tr>
    </w:tbl>
    <w:p w:rsidRPr="004D69C4" w:rsidR="00F67C07" w:rsidP="00F67C07" w:rsidRDefault="00F67C07" w14:paraId="72DCAACF" w14:textId="77777777">
      <w:pPr>
        <w:pStyle w:val="ListParagraph"/>
        <w:rPr>
          <w:rFonts w:asciiTheme="minorHAnsi" w:hAnsiTheme="minorHAnsi"/>
          <w:b/>
          <w:bCs/>
        </w:rPr>
      </w:pPr>
    </w:p>
    <w:tbl>
      <w:tblPr>
        <w:tblStyle w:val="TableGrid"/>
        <w:tblW w:w="0" w:type="auto"/>
        <w:tblInd w:w="720" w:type="dxa"/>
        <w:tblLook w:val="04A0" w:firstRow="1" w:lastRow="0" w:firstColumn="1" w:lastColumn="0" w:noHBand="0" w:noVBand="1"/>
      </w:tblPr>
      <w:tblGrid>
        <w:gridCol w:w="1525"/>
        <w:gridCol w:w="7105"/>
      </w:tblGrid>
      <w:tr w:rsidRPr="004D69C4" w:rsidR="007E43D8" w:rsidTr="49ACBF84" w14:paraId="72002636" w14:textId="77777777">
        <w:tc>
          <w:tcPr>
            <w:tcW w:w="8630" w:type="dxa"/>
            <w:gridSpan w:val="2"/>
            <w:shd w:val="clear" w:color="auto" w:fill="000000" w:themeFill="text1"/>
            <w:tcMar/>
          </w:tcPr>
          <w:p w:rsidRPr="004D69C4" w:rsidR="007E43D8" w:rsidP="00F552E6" w:rsidRDefault="007E43D8" w14:paraId="54C3AE3C" w14:textId="5DBE28DD">
            <w:pPr>
              <w:pStyle w:val="ListParagraph"/>
              <w:ind w:left="0"/>
              <w:rPr>
                <w:rFonts w:asciiTheme="minorHAnsi" w:hAnsiTheme="minorHAnsi"/>
                <w:sz w:val="22"/>
                <w:szCs w:val="22"/>
              </w:rPr>
            </w:pPr>
            <w:r w:rsidRPr="004D69C4">
              <w:rPr>
                <w:rFonts w:asciiTheme="minorHAnsi" w:hAnsiTheme="minorHAnsi"/>
                <w:sz w:val="22"/>
                <w:szCs w:val="22"/>
              </w:rPr>
              <w:t>Email #2: Introduc</w:t>
            </w:r>
            <w:r w:rsidRPr="004D69C4" w:rsidR="00104780">
              <w:rPr>
                <w:rFonts w:asciiTheme="minorHAnsi" w:hAnsiTheme="minorHAnsi"/>
                <w:sz w:val="22"/>
                <w:szCs w:val="22"/>
              </w:rPr>
              <w:t>ing</w:t>
            </w:r>
            <w:r w:rsidRPr="004D69C4">
              <w:rPr>
                <w:rFonts w:asciiTheme="minorHAnsi" w:hAnsiTheme="minorHAnsi"/>
                <w:sz w:val="22"/>
                <w:szCs w:val="22"/>
              </w:rPr>
              <w:t xml:space="preserve"> MFT as the go-to Secure File Transfer Solution</w:t>
            </w:r>
          </w:p>
        </w:tc>
      </w:tr>
      <w:tr w:rsidRPr="004D69C4" w:rsidR="007E43D8" w:rsidTr="49ACBF84" w14:paraId="35F49A4B" w14:textId="77777777">
        <w:tc>
          <w:tcPr>
            <w:tcW w:w="1525" w:type="dxa"/>
            <w:tcMar/>
          </w:tcPr>
          <w:p w:rsidRPr="004D69C4" w:rsidR="007E43D8" w:rsidP="00F552E6" w:rsidRDefault="007E43D8" w14:paraId="0AC6CD79" w14:textId="77777777">
            <w:pPr>
              <w:pStyle w:val="ListParagraph"/>
              <w:ind w:left="0"/>
              <w:rPr>
                <w:rFonts w:asciiTheme="minorHAnsi" w:hAnsiTheme="minorHAnsi"/>
                <w:b/>
                <w:bCs/>
                <w:sz w:val="22"/>
                <w:szCs w:val="22"/>
              </w:rPr>
            </w:pPr>
            <w:r w:rsidRPr="004D69C4">
              <w:rPr>
                <w:rFonts w:asciiTheme="minorHAnsi" w:hAnsiTheme="minorHAnsi"/>
                <w:b/>
                <w:bCs/>
                <w:sz w:val="22"/>
                <w:szCs w:val="22"/>
              </w:rPr>
              <w:t>Subject</w:t>
            </w:r>
          </w:p>
        </w:tc>
        <w:tc>
          <w:tcPr>
            <w:tcW w:w="7105" w:type="dxa"/>
            <w:tcMar/>
          </w:tcPr>
          <w:p w:rsidRPr="004D69C4" w:rsidR="007E43D8" w:rsidP="1E0A160D" w:rsidRDefault="7E43D02D" w14:paraId="07C544FF" w14:textId="48CBAF48">
            <w:pPr>
              <w:pStyle w:val="ListParagraph"/>
              <w:ind w:left="0"/>
              <w:rPr>
                <w:rFonts w:asciiTheme="minorHAnsi" w:hAnsiTheme="minorHAnsi"/>
              </w:rPr>
            </w:pPr>
            <w:r w:rsidRPr="1E0A160D">
              <w:rPr>
                <w:rFonts w:asciiTheme="minorHAnsi" w:hAnsiTheme="minorHAnsi"/>
              </w:rPr>
              <w:t xml:space="preserve">Why MFT Is Key </w:t>
            </w:r>
            <w:r w:rsidRPr="1E0A160D" w:rsidR="07208405">
              <w:rPr>
                <w:rFonts w:asciiTheme="minorHAnsi" w:hAnsiTheme="minorHAnsi"/>
              </w:rPr>
              <w:t xml:space="preserve">for </w:t>
            </w:r>
            <w:r w:rsidRPr="1E0A160D">
              <w:rPr>
                <w:rFonts w:asciiTheme="minorHAnsi" w:hAnsiTheme="minorHAnsi"/>
              </w:rPr>
              <w:t>Secure and Efficient Data Movement</w:t>
            </w:r>
          </w:p>
        </w:tc>
      </w:tr>
      <w:tr w:rsidRPr="004D69C4" w:rsidR="007E43D8" w:rsidTr="49ACBF84" w14:paraId="052DFFD4" w14:textId="77777777">
        <w:tc>
          <w:tcPr>
            <w:tcW w:w="1525" w:type="dxa"/>
            <w:tcMar/>
          </w:tcPr>
          <w:p w:rsidRPr="004D69C4" w:rsidR="007E43D8" w:rsidP="00F552E6" w:rsidRDefault="007E43D8" w14:paraId="03CFF6CE" w14:textId="77777777">
            <w:pPr>
              <w:pStyle w:val="ListParagraph"/>
              <w:ind w:left="0"/>
              <w:rPr>
                <w:rFonts w:asciiTheme="minorHAnsi" w:hAnsiTheme="minorHAnsi"/>
                <w:b/>
                <w:bCs/>
                <w:sz w:val="22"/>
                <w:szCs w:val="22"/>
              </w:rPr>
            </w:pPr>
            <w:r w:rsidRPr="004D69C4">
              <w:rPr>
                <w:rFonts w:asciiTheme="minorHAnsi" w:hAnsiTheme="minorHAnsi"/>
                <w:b/>
                <w:bCs/>
                <w:sz w:val="22"/>
                <w:szCs w:val="22"/>
              </w:rPr>
              <w:t>Preview Text</w:t>
            </w:r>
          </w:p>
        </w:tc>
        <w:tc>
          <w:tcPr>
            <w:tcW w:w="7105" w:type="dxa"/>
            <w:tcMar/>
          </w:tcPr>
          <w:p w:rsidRPr="004D69C4" w:rsidR="007E43D8" w:rsidP="1E0A160D" w:rsidRDefault="00277EC8" w14:paraId="5C3C0238" w14:textId="69936799">
            <w:pPr>
              <w:pStyle w:val="ListParagraph"/>
              <w:ind w:left="0"/>
              <w:rPr>
                <w:rFonts w:asciiTheme="minorHAnsi" w:hAnsiTheme="minorHAnsi"/>
              </w:rPr>
            </w:pPr>
            <w:r w:rsidRPr="1E0A160D">
              <w:rPr>
                <w:rFonts w:asciiTheme="minorHAnsi" w:hAnsiTheme="minorHAnsi"/>
              </w:rPr>
              <w:t>Discover how MFT improves security, compliance and efficiency.</w:t>
            </w:r>
          </w:p>
        </w:tc>
      </w:tr>
      <w:tr w:rsidRPr="004D69C4" w:rsidR="007E43D8" w:rsidTr="49ACBF84" w14:paraId="0E848C5E" w14:textId="77777777">
        <w:tc>
          <w:tcPr>
            <w:tcW w:w="1525" w:type="dxa"/>
            <w:tcMar/>
          </w:tcPr>
          <w:p w:rsidRPr="004D69C4" w:rsidR="007E43D8" w:rsidP="00F552E6" w:rsidRDefault="007E43D8" w14:paraId="50BC278E" w14:textId="77777777">
            <w:pPr>
              <w:pStyle w:val="ListParagraph"/>
              <w:ind w:left="0"/>
              <w:rPr>
                <w:rFonts w:asciiTheme="minorHAnsi" w:hAnsiTheme="minorHAnsi"/>
                <w:b/>
                <w:bCs/>
                <w:sz w:val="22"/>
                <w:szCs w:val="22"/>
              </w:rPr>
            </w:pPr>
            <w:r w:rsidRPr="004D69C4">
              <w:rPr>
                <w:rFonts w:asciiTheme="minorHAnsi" w:hAnsiTheme="minorHAnsi"/>
                <w:b/>
                <w:bCs/>
                <w:sz w:val="22"/>
                <w:szCs w:val="22"/>
              </w:rPr>
              <w:t>Text</w:t>
            </w:r>
          </w:p>
        </w:tc>
        <w:tc>
          <w:tcPr>
            <w:tcW w:w="7105" w:type="dxa"/>
            <w:tcMar/>
          </w:tcPr>
          <w:p w:rsidRPr="004D69C4" w:rsidR="007E43D8" w:rsidP="1E0A160D" w:rsidRDefault="7E43D02D" w14:paraId="1EF95F56" w14:textId="752E5366">
            <w:pPr>
              <w:rPr>
                <w:rFonts w:asciiTheme="minorHAnsi" w:hAnsiTheme="minorHAnsi"/>
              </w:rPr>
            </w:pPr>
            <w:r w:rsidRPr="1E0A160D">
              <w:rPr>
                <w:rFonts w:asciiTheme="minorHAnsi" w:hAnsiTheme="minorHAnsi"/>
              </w:rPr>
              <w:t>Your organization’s data deserves better than patchwork file transfer solutions that compromise security, compliance and productivity. Managed File Transfer (MFT) provides a comprehensive solution tailored to meet enterprise needs.</w:t>
            </w:r>
          </w:p>
          <w:p w:rsidRPr="004D69C4" w:rsidR="007E43D8" w:rsidP="007E43D8" w:rsidRDefault="007E43D8" w14:paraId="5FCB31C5" w14:textId="77777777">
            <w:pPr>
              <w:rPr>
                <w:rFonts w:asciiTheme="minorHAnsi" w:hAnsiTheme="minorHAnsi"/>
              </w:rPr>
            </w:pPr>
          </w:p>
          <w:p w:rsidRPr="004D69C4" w:rsidR="007E43D8" w:rsidP="1E0A160D" w:rsidRDefault="7E43D02D" w14:paraId="3DFDCEAB" w14:textId="77777777">
            <w:pPr>
              <w:rPr>
                <w:rFonts w:asciiTheme="minorHAnsi" w:hAnsiTheme="minorHAnsi"/>
              </w:rPr>
            </w:pPr>
            <w:r w:rsidRPr="1E0A160D">
              <w:rPr>
                <w:rFonts w:asciiTheme="minorHAnsi" w:hAnsiTheme="minorHAnsi"/>
              </w:rPr>
              <w:t>Here’s why MFT is a game-changer:</w:t>
            </w:r>
          </w:p>
          <w:p w:rsidRPr="004D69C4" w:rsidR="007E43D8" w:rsidP="007E43D8" w:rsidRDefault="007E43D8" w14:paraId="3BE744FD" w14:textId="28B0D372">
            <w:pPr>
              <w:numPr>
                <w:ilvl w:val="0"/>
                <w:numId w:val="23"/>
              </w:numPr>
              <w:rPr>
                <w:rFonts w:asciiTheme="minorHAnsi" w:hAnsiTheme="minorHAnsi"/>
              </w:rPr>
            </w:pPr>
            <w:hyperlink w:history="1" r:id="rId16">
              <w:r w:rsidRPr="004D69C4">
                <w:rPr>
                  <w:rStyle w:val="Hyperlink"/>
                  <w:rFonts w:asciiTheme="minorHAnsi" w:hAnsiTheme="minorHAnsi"/>
                  <w:b/>
                  <w:bCs/>
                </w:rPr>
                <w:t>Enable Compliance</w:t>
              </w:r>
            </w:hyperlink>
            <w:r w:rsidRPr="004D69C4">
              <w:rPr>
                <w:rFonts w:asciiTheme="minorHAnsi" w:hAnsiTheme="minorHAnsi"/>
                <w:b/>
                <w:bCs/>
              </w:rPr>
              <w:t>:</w:t>
            </w:r>
            <w:r w:rsidRPr="004D69C4">
              <w:rPr>
                <w:rFonts w:asciiTheme="minorHAnsi" w:hAnsiTheme="minorHAnsi"/>
              </w:rPr>
              <w:t xml:space="preserve"> MFT integrates seamlessly with EDI processes, </w:t>
            </w:r>
            <w:r w:rsidRPr="004D69C4" w:rsidR="00842DD2">
              <w:rPr>
                <w:rFonts w:asciiTheme="minorHAnsi" w:hAnsiTheme="minorHAnsi"/>
              </w:rPr>
              <w:t>enabling better</w:t>
            </w:r>
            <w:r w:rsidRPr="004D69C4">
              <w:rPr>
                <w:rFonts w:asciiTheme="minorHAnsi" w:hAnsiTheme="minorHAnsi"/>
              </w:rPr>
              <w:t xml:space="preserve"> data governance and regulatory adherence. </w:t>
            </w:r>
          </w:p>
          <w:p w:rsidRPr="004D69C4" w:rsidR="007E43D8" w:rsidP="1E0A160D" w:rsidRDefault="7E43D02D" w14:paraId="7B4628D5" w14:textId="42B320ED">
            <w:pPr>
              <w:numPr>
                <w:ilvl w:val="0"/>
                <w:numId w:val="23"/>
              </w:numPr>
              <w:rPr>
                <w:rFonts w:asciiTheme="minorHAnsi" w:hAnsiTheme="minorHAnsi"/>
              </w:rPr>
            </w:pPr>
            <w:hyperlink r:id="rId17">
              <w:r w:rsidRPr="1E0A160D">
                <w:rPr>
                  <w:rStyle w:val="Hyperlink"/>
                  <w:rFonts w:asciiTheme="minorHAnsi" w:hAnsiTheme="minorHAnsi"/>
                  <w:b/>
                  <w:bCs/>
                </w:rPr>
                <w:t>Improve Security</w:t>
              </w:r>
            </w:hyperlink>
            <w:r w:rsidRPr="1E0A160D">
              <w:rPr>
                <w:rFonts w:asciiTheme="minorHAnsi" w:hAnsiTheme="minorHAnsi"/>
                <w:b/>
                <w:bCs/>
              </w:rPr>
              <w:t>:</w:t>
            </w:r>
            <w:r w:rsidRPr="1E0A160D">
              <w:rPr>
                <w:rFonts w:asciiTheme="minorHAnsi" w:hAnsiTheme="minorHAnsi"/>
              </w:rPr>
              <w:t xml:space="preserve"> Unlike traditional solutions, MFT offers encryption, authentication and monitoring to </w:t>
            </w:r>
            <w:r w:rsidRPr="1E0A160D" w:rsidR="7B9BD8D1">
              <w:rPr>
                <w:rFonts w:asciiTheme="minorHAnsi" w:hAnsiTheme="minorHAnsi"/>
              </w:rPr>
              <w:t xml:space="preserve">help </w:t>
            </w:r>
            <w:r w:rsidRPr="1E0A160D">
              <w:rPr>
                <w:rFonts w:asciiTheme="minorHAnsi" w:hAnsiTheme="minorHAnsi"/>
              </w:rPr>
              <w:t>safeguard sensitive information. </w:t>
            </w:r>
          </w:p>
          <w:p w:rsidRPr="004D69C4" w:rsidR="007E43D8" w:rsidP="1E0A160D" w:rsidRDefault="7E43D02D" w14:paraId="4216FC20" w14:textId="64B4CF32">
            <w:pPr>
              <w:numPr>
                <w:ilvl w:val="0"/>
                <w:numId w:val="23"/>
              </w:numPr>
              <w:rPr>
                <w:rFonts w:asciiTheme="minorHAnsi" w:hAnsiTheme="minorHAnsi"/>
              </w:rPr>
            </w:pPr>
            <w:hyperlink r:id="rId18">
              <w:r w:rsidRPr="1E0A160D">
                <w:rPr>
                  <w:rStyle w:val="Hyperlink"/>
                  <w:rFonts w:asciiTheme="minorHAnsi" w:hAnsiTheme="minorHAnsi"/>
                  <w:b/>
                  <w:bCs/>
                </w:rPr>
                <w:t>Boost Efficiency</w:t>
              </w:r>
            </w:hyperlink>
            <w:r w:rsidRPr="1E0A160D">
              <w:rPr>
                <w:rFonts w:asciiTheme="minorHAnsi" w:hAnsiTheme="minorHAnsi"/>
                <w:b/>
                <w:bCs/>
              </w:rPr>
              <w:t>:</w:t>
            </w:r>
            <w:r w:rsidRPr="1E0A160D">
              <w:rPr>
                <w:rFonts w:asciiTheme="minorHAnsi" w:hAnsiTheme="minorHAnsi"/>
              </w:rPr>
              <w:t> </w:t>
            </w:r>
            <w:r w:rsidRPr="1E0A160D" w:rsidR="3AFD046B">
              <w:rPr>
                <w:rFonts w:asciiTheme="minorHAnsi" w:hAnsiTheme="minorHAnsi"/>
              </w:rPr>
              <w:t>With its key features</w:t>
            </w:r>
            <w:r w:rsidRPr="1E0A160D" w:rsidR="1E137F23">
              <w:rPr>
                <w:rFonts w:asciiTheme="minorHAnsi" w:hAnsiTheme="minorHAnsi"/>
              </w:rPr>
              <w:t>,</w:t>
            </w:r>
            <w:r w:rsidRPr="1E0A160D" w:rsidR="3AFD046B">
              <w:rPr>
                <w:rFonts w:asciiTheme="minorHAnsi" w:hAnsiTheme="minorHAnsi"/>
              </w:rPr>
              <w:t xml:space="preserve"> </w:t>
            </w:r>
            <w:r w:rsidRPr="1E0A160D">
              <w:rPr>
                <w:rFonts w:asciiTheme="minorHAnsi" w:hAnsiTheme="minorHAnsi"/>
              </w:rPr>
              <w:t>MFT eliminates bottlenecks and manual errors, streamlining workflows for faster and more reliable file transfers. </w:t>
            </w:r>
          </w:p>
          <w:p w:rsidRPr="004D69C4" w:rsidR="007E43D8" w:rsidP="007E43D8" w:rsidRDefault="007E43D8" w14:paraId="12E123D7" w14:textId="77777777">
            <w:pPr>
              <w:rPr>
                <w:rFonts w:asciiTheme="minorHAnsi" w:hAnsiTheme="minorHAnsi"/>
              </w:rPr>
            </w:pPr>
          </w:p>
          <w:p w:rsidRPr="004D69C4" w:rsidR="007E43D8" w:rsidP="1E0A160D" w:rsidRDefault="7E43D02D" w14:paraId="550534F5" w14:textId="5D5AEB39">
            <w:pPr>
              <w:rPr>
                <w:rFonts w:asciiTheme="minorHAnsi" w:hAnsiTheme="minorHAnsi"/>
              </w:rPr>
            </w:pPr>
            <w:r w:rsidRPr="1E0A160D">
              <w:rPr>
                <w:rFonts w:asciiTheme="minorHAnsi" w:hAnsiTheme="minorHAnsi"/>
              </w:rPr>
              <w:t xml:space="preserve">Organizations across industries are adopting MFT to simplify operations while maintaining </w:t>
            </w:r>
            <w:r w:rsidRPr="1E0A160D" w:rsidR="77C69E31">
              <w:rPr>
                <w:rFonts w:asciiTheme="minorHAnsi" w:hAnsiTheme="minorHAnsi"/>
              </w:rPr>
              <w:t>high</w:t>
            </w:r>
            <w:r w:rsidRPr="1E0A160D">
              <w:rPr>
                <w:rFonts w:asciiTheme="minorHAnsi" w:hAnsiTheme="minorHAnsi"/>
              </w:rPr>
              <w:t xml:space="preserve"> standards of security and compliance.</w:t>
            </w:r>
          </w:p>
          <w:p w:rsidRPr="004D69C4" w:rsidR="007E43D8" w:rsidP="00F552E6" w:rsidRDefault="007E43D8" w14:paraId="38EFE41F" w14:textId="77777777">
            <w:pPr>
              <w:rPr>
                <w:rFonts w:asciiTheme="minorHAnsi" w:hAnsiTheme="minorHAnsi"/>
              </w:rPr>
            </w:pPr>
          </w:p>
          <w:p w:rsidRPr="004D69C4" w:rsidR="00942B06" w:rsidP="00F552E6" w:rsidRDefault="006D7E8D" w14:paraId="6F1F73DE" w14:textId="455A06EF">
            <w:pPr>
              <w:rPr>
                <w:rFonts w:asciiTheme="minorHAnsi" w:hAnsiTheme="minorHAnsi"/>
              </w:rPr>
            </w:pPr>
            <w:r w:rsidRPr="004D69C4">
              <w:rPr>
                <w:rFonts w:asciiTheme="minorHAnsi" w:hAnsiTheme="minorHAnsi"/>
              </w:rPr>
              <w:t>Are you</w:t>
            </w:r>
            <w:r w:rsidRPr="004D69C4" w:rsidR="00942B06">
              <w:rPr>
                <w:rFonts w:asciiTheme="minorHAnsi" w:hAnsiTheme="minorHAnsi"/>
              </w:rPr>
              <w:t xml:space="preserve"> </w:t>
            </w:r>
            <w:r w:rsidRPr="004D69C4">
              <w:rPr>
                <w:rFonts w:asciiTheme="minorHAnsi" w:hAnsiTheme="minorHAnsi"/>
              </w:rPr>
              <w:t>r</w:t>
            </w:r>
            <w:r w:rsidRPr="004D69C4" w:rsidR="00942B06">
              <w:rPr>
                <w:rFonts w:asciiTheme="minorHAnsi" w:hAnsiTheme="minorHAnsi"/>
              </w:rPr>
              <w:t xml:space="preserve">eady to explore how MFT can transform your file transfer strategy? </w:t>
            </w:r>
            <w:r w:rsidRPr="004D69C4">
              <w:rPr>
                <w:rFonts w:asciiTheme="minorHAnsi" w:hAnsiTheme="minorHAnsi"/>
              </w:rPr>
              <w:t>L</w:t>
            </w:r>
            <w:r w:rsidRPr="004D69C4" w:rsidR="00942B06">
              <w:rPr>
                <w:rFonts w:asciiTheme="minorHAnsi" w:hAnsiTheme="minorHAnsi"/>
              </w:rPr>
              <w:t>earn more about its benefits and features.</w:t>
            </w:r>
          </w:p>
          <w:p w:rsidRPr="004D69C4" w:rsidR="00942B06" w:rsidP="00F552E6" w:rsidRDefault="00942B06" w14:paraId="1D2B21B0" w14:textId="77777777">
            <w:pPr>
              <w:rPr>
                <w:rFonts w:asciiTheme="minorHAnsi" w:hAnsiTheme="minorHAnsi"/>
              </w:rPr>
            </w:pPr>
          </w:p>
          <w:p w:rsidRPr="004D69C4" w:rsidR="007E43D8" w:rsidP="49ACBF84" w:rsidRDefault="007E43D8" w14:paraId="3405447D" w14:textId="77777777">
            <w:pPr>
              <w:rPr>
                <w:rFonts w:ascii="Aptos" w:hAnsi="Aptos" w:asciiTheme="minorAscii" w:hAnsiTheme="minorAscii"/>
              </w:rPr>
            </w:pPr>
            <w:r w:rsidRPr="49ACBF84" w:rsidR="3941C773">
              <w:rPr>
                <w:rFonts w:ascii="Aptos" w:hAnsi="Aptos" w:asciiTheme="minorAscii" w:hAnsiTheme="minorAscii"/>
              </w:rPr>
              <w:t xml:space="preserve">[ CTA: </w:t>
            </w:r>
            <w:hyperlink r:id="R10d32f3062b5409f">
              <w:r w:rsidRPr="49ACBF84" w:rsidR="3941C773">
                <w:rPr>
                  <w:rStyle w:val="Hyperlink"/>
                  <w:rFonts w:ascii="Aptos" w:hAnsi="Aptos" w:asciiTheme="minorAscii" w:hAnsiTheme="minorAscii"/>
                  <w:b w:val="1"/>
                  <w:bCs w:val="1"/>
                </w:rPr>
                <w:t>Learn More</w:t>
              </w:r>
            </w:hyperlink>
            <w:r w:rsidRPr="49ACBF84" w:rsidR="3941C773">
              <w:rPr>
                <w:rFonts w:ascii="Aptos" w:hAnsi="Aptos" w:asciiTheme="minorAscii" w:hAnsiTheme="minorAscii"/>
              </w:rPr>
              <w:t xml:space="preserve"> ]</w:t>
            </w:r>
          </w:p>
          <w:p w:rsidRPr="004D69C4" w:rsidR="005631EF" w:rsidP="00F552E6" w:rsidRDefault="005631EF" w14:paraId="50CE1EE8" w14:textId="01A0C08E">
            <w:pPr>
              <w:rPr>
                <w:rFonts w:asciiTheme="minorHAnsi" w:hAnsiTheme="minorHAnsi"/>
              </w:rPr>
            </w:pPr>
          </w:p>
        </w:tc>
      </w:tr>
    </w:tbl>
    <w:p w:rsidRPr="004D69C4" w:rsidR="007E43D8" w:rsidP="00F67C07" w:rsidRDefault="007E43D8" w14:paraId="6C3F83A6" w14:textId="77777777">
      <w:pPr>
        <w:pStyle w:val="ListParagraph"/>
        <w:rPr>
          <w:rFonts w:asciiTheme="minorHAnsi" w:hAnsiTheme="minorHAnsi"/>
          <w:b/>
          <w:bCs/>
        </w:rPr>
      </w:pPr>
    </w:p>
    <w:tbl>
      <w:tblPr>
        <w:tblStyle w:val="TableGrid"/>
        <w:tblW w:w="0" w:type="auto"/>
        <w:tblInd w:w="720" w:type="dxa"/>
        <w:tblLook w:val="04A0" w:firstRow="1" w:lastRow="0" w:firstColumn="1" w:lastColumn="0" w:noHBand="0" w:noVBand="1"/>
      </w:tblPr>
      <w:tblGrid>
        <w:gridCol w:w="1525"/>
        <w:gridCol w:w="7105"/>
      </w:tblGrid>
      <w:tr w:rsidRPr="004D69C4" w:rsidR="005631EF" w:rsidTr="49ACBF84" w14:paraId="3839F90D" w14:textId="77777777">
        <w:tc>
          <w:tcPr>
            <w:tcW w:w="8630" w:type="dxa"/>
            <w:gridSpan w:val="2"/>
            <w:shd w:val="clear" w:color="auto" w:fill="000000" w:themeFill="text1"/>
            <w:tcMar/>
          </w:tcPr>
          <w:p w:rsidRPr="004D69C4" w:rsidR="005631EF" w:rsidP="00F552E6" w:rsidRDefault="005631EF" w14:paraId="4DE07D76" w14:textId="57C85C34">
            <w:pPr>
              <w:pStyle w:val="ListParagraph"/>
              <w:ind w:left="0"/>
              <w:rPr>
                <w:rFonts w:asciiTheme="minorHAnsi" w:hAnsiTheme="minorHAnsi"/>
                <w:sz w:val="22"/>
                <w:szCs w:val="22"/>
              </w:rPr>
            </w:pPr>
            <w:r w:rsidRPr="004D69C4">
              <w:rPr>
                <w:rFonts w:asciiTheme="minorHAnsi" w:hAnsiTheme="minorHAnsi"/>
                <w:sz w:val="22"/>
                <w:szCs w:val="22"/>
              </w:rPr>
              <w:t>Email #3: Highlight the Benefits of File Transfer Automation</w:t>
            </w:r>
          </w:p>
        </w:tc>
      </w:tr>
      <w:tr w:rsidRPr="004D69C4" w:rsidR="005631EF" w:rsidTr="49ACBF84" w14:paraId="2B8A1002" w14:textId="77777777">
        <w:tc>
          <w:tcPr>
            <w:tcW w:w="1525" w:type="dxa"/>
            <w:tcMar/>
          </w:tcPr>
          <w:p w:rsidRPr="004D69C4" w:rsidR="005631EF" w:rsidP="00F552E6" w:rsidRDefault="005631EF" w14:paraId="231431C1" w14:textId="77777777">
            <w:pPr>
              <w:pStyle w:val="ListParagraph"/>
              <w:ind w:left="0"/>
              <w:rPr>
                <w:rFonts w:asciiTheme="minorHAnsi" w:hAnsiTheme="minorHAnsi"/>
                <w:b/>
                <w:bCs/>
                <w:sz w:val="22"/>
                <w:szCs w:val="22"/>
              </w:rPr>
            </w:pPr>
            <w:r w:rsidRPr="004D69C4">
              <w:rPr>
                <w:rFonts w:asciiTheme="minorHAnsi" w:hAnsiTheme="minorHAnsi"/>
                <w:b/>
                <w:bCs/>
                <w:sz w:val="22"/>
                <w:szCs w:val="22"/>
              </w:rPr>
              <w:t>Subject</w:t>
            </w:r>
          </w:p>
        </w:tc>
        <w:tc>
          <w:tcPr>
            <w:tcW w:w="7105" w:type="dxa"/>
            <w:tcMar/>
          </w:tcPr>
          <w:p w:rsidRPr="004D69C4" w:rsidR="005631EF" w:rsidP="00F552E6" w:rsidRDefault="00277EC8" w14:paraId="58C57E45" w14:textId="09695CF8">
            <w:pPr>
              <w:pStyle w:val="ListParagraph"/>
              <w:ind w:left="0"/>
              <w:rPr>
                <w:rFonts w:asciiTheme="minorHAnsi" w:hAnsiTheme="minorHAnsi"/>
                <w:b/>
                <w:bCs/>
              </w:rPr>
            </w:pPr>
            <w:r w:rsidRPr="004D69C4">
              <w:rPr>
                <w:rFonts w:asciiTheme="minorHAnsi" w:hAnsiTheme="minorHAnsi"/>
              </w:rPr>
              <w:t>Unlock Efficiency: Automate Your File Transfers Today</w:t>
            </w:r>
          </w:p>
        </w:tc>
      </w:tr>
      <w:tr w:rsidRPr="004D69C4" w:rsidR="00277EC8" w:rsidTr="49ACBF84" w14:paraId="2AD9420F" w14:textId="77777777">
        <w:tc>
          <w:tcPr>
            <w:tcW w:w="1525" w:type="dxa"/>
            <w:tcMar/>
          </w:tcPr>
          <w:p w:rsidRPr="004D69C4" w:rsidR="00277EC8" w:rsidP="00277EC8" w:rsidRDefault="00277EC8" w14:paraId="6A94E8A0" w14:textId="77777777">
            <w:pPr>
              <w:pStyle w:val="ListParagraph"/>
              <w:ind w:left="0"/>
              <w:rPr>
                <w:rFonts w:asciiTheme="minorHAnsi" w:hAnsiTheme="minorHAnsi"/>
                <w:b/>
                <w:bCs/>
                <w:sz w:val="22"/>
                <w:szCs w:val="22"/>
              </w:rPr>
            </w:pPr>
            <w:r w:rsidRPr="004D69C4">
              <w:rPr>
                <w:rFonts w:asciiTheme="minorHAnsi" w:hAnsiTheme="minorHAnsi"/>
                <w:b/>
                <w:bCs/>
                <w:sz w:val="22"/>
                <w:szCs w:val="22"/>
              </w:rPr>
              <w:t>Preview Text</w:t>
            </w:r>
          </w:p>
        </w:tc>
        <w:tc>
          <w:tcPr>
            <w:tcW w:w="7105" w:type="dxa"/>
            <w:tcMar/>
          </w:tcPr>
          <w:p w:rsidRPr="004D69C4" w:rsidR="00277EC8" w:rsidP="00277EC8" w:rsidRDefault="00067500" w14:paraId="6DAD4266" w14:textId="6F21C2A7">
            <w:pPr>
              <w:pStyle w:val="ListParagraph"/>
              <w:ind w:left="0"/>
              <w:rPr>
                <w:rFonts w:asciiTheme="minorHAnsi" w:hAnsiTheme="minorHAnsi"/>
                <w:b/>
                <w:bCs/>
              </w:rPr>
            </w:pPr>
            <w:r w:rsidRPr="004D69C4">
              <w:rPr>
                <w:rFonts w:asciiTheme="minorHAnsi" w:hAnsiTheme="minorHAnsi"/>
              </w:rPr>
              <w:t>Learn how to simplify workflows, boost security and support compliance.</w:t>
            </w:r>
          </w:p>
        </w:tc>
      </w:tr>
      <w:tr w:rsidRPr="004D69C4" w:rsidR="00277EC8" w:rsidTr="49ACBF84" w14:paraId="2785D0AF" w14:textId="77777777">
        <w:tc>
          <w:tcPr>
            <w:tcW w:w="1525" w:type="dxa"/>
            <w:tcMar/>
          </w:tcPr>
          <w:p w:rsidRPr="004D69C4" w:rsidR="00277EC8" w:rsidP="00277EC8" w:rsidRDefault="00277EC8" w14:paraId="6BC80ECA" w14:textId="77777777">
            <w:pPr>
              <w:pStyle w:val="ListParagraph"/>
              <w:ind w:left="0"/>
              <w:rPr>
                <w:rFonts w:asciiTheme="minorHAnsi" w:hAnsiTheme="minorHAnsi"/>
                <w:b/>
                <w:bCs/>
                <w:sz w:val="22"/>
                <w:szCs w:val="22"/>
              </w:rPr>
            </w:pPr>
            <w:r w:rsidRPr="004D69C4">
              <w:rPr>
                <w:rFonts w:asciiTheme="minorHAnsi" w:hAnsiTheme="minorHAnsi"/>
                <w:b/>
                <w:bCs/>
                <w:sz w:val="22"/>
                <w:szCs w:val="22"/>
              </w:rPr>
              <w:t>Text</w:t>
            </w:r>
          </w:p>
        </w:tc>
        <w:tc>
          <w:tcPr>
            <w:tcW w:w="7105" w:type="dxa"/>
            <w:tcMar/>
          </w:tcPr>
          <w:p w:rsidRPr="004D69C4" w:rsidR="00277EC8" w:rsidP="1E0A160D" w:rsidRDefault="00277EC8" w14:paraId="5B39C8BD" w14:textId="78814230">
            <w:pPr>
              <w:rPr>
                <w:rFonts w:asciiTheme="minorHAnsi" w:hAnsiTheme="minorHAnsi"/>
              </w:rPr>
            </w:pPr>
            <w:r w:rsidRPr="1E0A160D">
              <w:rPr>
                <w:rFonts w:asciiTheme="minorHAnsi" w:hAnsiTheme="minorHAnsi"/>
              </w:rPr>
              <w:t>Manual file transfer processes can slow your operations, increase the risk of errors and make compliance a challenge. Automation is the solution your organization needs to streamline workflows, enhance security and improve efficiency.</w:t>
            </w:r>
          </w:p>
          <w:p w:rsidRPr="004D69C4" w:rsidR="00277EC8" w:rsidP="00277EC8" w:rsidRDefault="00277EC8" w14:paraId="29DE828A" w14:textId="77777777">
            <w:pPr>
              <w:rPr>
                <w:rFonts w:asciiTheme="minorHAnsi" w:hAnsiTheme="minorHAnsi"/>
              </w:rPr>
            </w:pPr>
          </w:p>
          <w:p w:rsidRPr="004D69C4" w:rsidR="00277EC8" w:rsidP="00277EC8" w:rsidRDefault="00277EC8" w14:paraId="774EF989" w14:textId="4266B35E">
            <w:pPr>
              <w:rPr>
                <w:rFonts w:asciiTheme="minorHAnsi" w:hAnsiTheme="minorHAnsi"/>
              </w:rPr>
            </w:pPr>
            <w:r w:rsidRPr="004D69C4">
              <w:rPr>
                <w:rFonts w:asciiTheme="minorHAnsi" w:hAnsiTheme="minorHAnsi"/>
              </w:rPr>
              <w:t>Here’s how file transfer automation can transform your operations:</w:t>
            </w:r>
          </w:p>
          <w:p w:rsidRPr="004D69C4" w:rsidR="00277EC8" w:rsidP="1E0A160D" w:rsidRDefault="00277EC8" w14:paraId="77ABC212" w14:textId="1FC3605E">
            <w:pPr>
              <w:numPr>
                <w:ilvl w:val="0"/>
                <w:numId w:val="28"/>
              </w:numPr>
              <w:rPr>
                <w:rFonts w:asciiTheme="minorHAnsi" w:hAnsiTheme="minorHAnsi"/>
              </w:rPr>
            </w:pPr>
            <w:hyperlink r:id="rId20">
              <w:r w:rsidRPr="1E0A160D">
                <w:rPr>
                  <w:rStyle w:val="Hyperlink"/>
                  <w:rFonts w:asciiTheme="minorHAnsi" w:hAnsiTheme="minorHAnsi"/>
                  <w:b/>
                  <w:bCs/>
                </w:rPr>
                <w:t>Boost Operational Efficiency</w:t>
              </w:r>
            </w:hyperlink>
            <w:r w:rsidRPr="1E0A160D">
              <w:rPr>
                <w:rFonts w:asciiTheme="minorHAnsi" w:hAnsiTheme="minorHAnsi"/>
              </w:rPr>
              <w:t>: </w:t>
            </w:r>
            <w:r w:rsidRPr="1E0A160D" w:rsidR="21C10436">
              <w:rPr>
                <w:rFonts w:asciiTheme="minorHAnsi" w:hAnsiTheme="minorHAnsi"/>
              </w:rPr>
              <w:t xml:space="preserve">Reduce </w:t>
            </w:r>
            <w:r w:rsidRPr="1E0A160D">
              <w:rPr>
                <w:rFonts w:asciiTheme="minorHAnsi" w:hAnsiTheme="minorHAnsi"/>
              </w:rPr>
              <w:t>repetitive manual tasks and free up your team’s time for strategic initiatives. </w:t>
            </w:r>
          </w:p>
          <w:p w:rsidRPr="004D69C4" w:rsidR="00277EC8" w:rsidP="1E0A160D" w:rsidRDefault="00277EC8" w14:paraId="3E3D45C1" w14:textId="4C6DB28D">
            <w:pPr>
              <w:numPr>
                <w:ilvl w:val="0"/>
                <w:numId w:val="28"/>
              </w:numPr>
              <w:rPr>
                <w:rFonts w:asciiTheme="minorHAnsi" w:hAnsiTheme="minorHAnsi"/>
              </w:rPr>
            </w:pPr>
            <w:hyperlink w:history="1" r:id="rId21">
              <w:r w:rsidRPr="1E0A160D" w:rsidR="48C6AE76">
                <w:rPr>
                  <w:rStyle w:val="Hyperlink"/>
                  <w:rFonts w:asciiTheme="minorHAnsi" w:hAnsiTheme="minorHAnsi"/>
                  <w:b/>
                  <w:bCs/>
                </w:rPr>
                <w:t>Support C</w:t>
              </w:r>
              <w:r w:rsidRPr="1E0A160D">
                <w:rPr>
                  <w:rStyle w:val="Hyperlink"/>
                  <w:rFonts w:asciiTheme="minorHAnsi" w:hAnsiTheme="minorHAnsi"/>
                  <w:b/>
                  <w:bCs/>
                </w:rPr>
                <w:t>ompliance and Security</w:t>
              </w:r>
            </w:hyperlink>
            <w:r w:rsidRPr="1E0A160D">
              <w:rPr>
                <w:rFonts w:asciiTheme="minorHAnsi" w:hAnsiTheme="minorHAnsi"/>
              </w:rPr>
              <w:t xml:space="preserve">: Automated file transfers reduce human error and enforce security protocols to </w:t>
            </w:r>
            <w:r w:rsidRPr="1E0A160D" w:rsidR="49508408">
              <w:rPr>
                <w:rFonts w:asciiTheme="minorHAnsi" w:hAnsiTheme="minorHAnsi"/>
              </w:rPr>
              <w:t xml:space="preserve">help </w:t>
            </w:r>
            <w:r w:rsidRPr="1E0A160D">
              <w:rPr>
                <w:rFonts w:asciiTheme="minorHAnsi" w:hAnsiTheme="minorHAnsi"/>
              </w:rPr>
              <w:t>meet regulatory requirements. </w:t>
            </w:r>
          </w:p>
          <w:p w:rsidRPr="004D69C4" w:rsidR="00277EC8" w:rsidP="1E0A160D" w:rsidRDefault="00277EC8" w14:paraId="7D800DCA" w14:textId="2EB6CE19">
            <w:pPr>
              <w:numPr>
                <w:ilvl w:val="0"/>
                <w:numId w:val="28"/>
              </w:numPr>
              <w:rPr>
                <w:rFonts w:asciiTheme="minorHAnsi" w:hAnsiTheme="minorHAnsi"/>
              </w:rPr>
            </w:pPr>
            <w:hyperlink r:id="rId22">
              <w:r w:rsidRPr="1E0A160D">
                <w:rPr>
                  <w:rStyle w:val="Hyperlink"/>
                  <w:rFonts w:asciiTheme="minorHAnsi" w:hAnsiTheme="minorHAnsi"/>
                  <w:b/>
                  <w:bCs/>
                </w:rPr>
                <w:t>Improve Management and Reporting Capabilities</w:t>
              </w:r>
            </w:hyperlink>
            <w:r w:rsidRPr="1E0A160D">
              <w:rPr>
                <w:rFonts w:asciiTheme="minorHAnsi" w:hAnsiTheme="minorHAnsi"/>
              </w:rPr>
              <w:t xml:space="preserve">: Gain </w:t>
            </w:r>
            <w:r w:rsidRPr="1E0A160D" w:rsidR="0772C6DD">
              <w:rPr>
                <w:rFonts w:asciiTheme="minorHAnsi" w:hAnsiTheme="minorHAnsi"/>
              </w:rPr>
              <w:t xml:space="preserve">broad </w:t>
            </w:r>
            <w:r w:rsidRPr="1E0A160D">
              <w:rPr>
                <w:rFonts w:asciiTheme="minorHAnsi" w:hAnsiTheme="minorHAnsi"/>
              </w:rPr>
              <w:t>visibility into transfer activities with centralized reporting and auditing capabilities.</w:t>
            </w:r>
          </w:p>
          <w:p w:rsidRPr="004D69C4" w:rsidR="00277EC8" w:rsidP="00277EC8" w:rsidRDefault="00277EC8" w14:paraId="5D41E875" w14:textId="77777777">
            <w:pPr>
              <w:rPr>
                <w:rFonts w:asciiTheme="minorHAnsi" w:hAnsiTheme="minorHAnsi"/>
              </w:rPr>
            </w:pPr>
          </w:p>
          <w:p w:rsidRPr="004D69C4" w:rsidR="00277EC8" w:rsidP="1E0A160D" w:rsidRDefault="00277EC8" w14:paraId="447FBD00" w14:textId="09C15251">
            <w:pPr>
              <w:rPr>
                <w:rFonts w:asciiTheme="minorHAnsi" w:hAnsiTheme="minorHAnsi"/>
              </w:rPr>
            </w:pPr>
            <w:r w:rsidRPr="1E0A160D">
              <w:rPr>
                <w:rFonts w:asciiTheme="minorHAnsi" w:hAnsiTheme="minorHAnsi"/>
              </w:rPr>
              <w:t xml:space="preserve">Organizations across industries are adopting MFT to simplify operations while </w:t>
            </w:r>
            <w:r w:rsidRPr="1E0A160D" w:rsidR="2B8B3440">
              <w:rPr>
                <w:rFonts w:asciiTheme="minorHAnsi" w:hAnsiTheme="minorHAnsi"/>
              </w:rPr>
              <w:t>supporting</w:t>
            </w:r>
            <w:r w:rsidRPr="1E0A160D">
              <w:rPr>
                <w:rFonts w:asciiTheme="minorHAnsi" w:hAnsiTheme="minorHAnsi"/>
              </w:rPr>
              <w:t xml:space="preserve"> security and compliance.</w:t>
            </w:r>
          </w:p>
          <w:p w:rsidRPr="004D69C4" w:rsidR="00277EC8" w:rsidP="00277EC8" w:rsidRDefault="00277EC8" w14:paraId="73828370" w14:textId="77777777">
            <w:pPr>
              <w:rPr>
                <w:rFonts w:asciiTheme="minorHAnsi" w:hAnsiTheme="minorHAnsi"/>
              </w:rPr>
            </w:pPr>
          </w:p>
          <w:p w:rsidRPr="004D69C4" w:rsidR="00277EC8" w:rsidP="00277EC8" w:rsidRDefault="00277EC8" w14:paraId="70F942BD" w14:textId="54A95FC6">
            <w:pPr>
              <w:rPr>
                <w:rFonts w:asciiTheme="minorHAnsi" w:hAnsiTheme="minorHAnsi"/>
              </w:rPr>
            </w:pPr>
            <w:r w:rsidRPr="004D69C4">
              <w:rPr>
                <w:rFonts w:asciiTheme="minorHAnsi" w:hAnsiTheme="minorHAnsi"/>
              </w:rPr>
              <w:t>Are you ready to explore how MFT can transform your file transfer strategy? Learn more about the benefits and features of file transfer automation.</w:t>
            </w:r>
          </w:p>
          <w:p w:rsidRPr="004D69C4" w:rsidR="00277EC8" w:rsidP="00277EC8" w:rsidRDefault="00277EC8" w14:paraId="258251CF" w14:textId="77777777">
            <w:pPr>
              <w:rPr>
                <w:rFonts w:asciiTheme="minorHAnsi" w:hAnsiTheme="minorHAnsi"/>
              </w:rPr>
            </w:pPr>
          </w:p>
          <w:p w:rsidRPr="004D69C4" w:rsidR="00277EC8" w:rsidP="49ACBF84" w:rsidRDefault="00277EC8" w14:paraId="1E38F006" w14:textId="0141AF82">
            <w:pPr>
              <w:rPr>
                <w:rFonts w:ascii="Aptos" w:hAnsi="Aptos" w:asciiTheme="minorAscii" w:hAnsiTheme="minorAscii"/>
              </w:rPr>
            </w:pPr>
            <w:r w:rsidRPr="49ACBF84" w:rsidR="00277EC8">
              <w:rPr>
                <w:rFonts w:ascii="Aptos" w:hAnsi="Aptos" w:asciiTheme="minorAscii" w:hAnsiTheme="minorAscii"/>
              </w:rPr>
              <w:t xml:space="preserve">[ CTA: </w:t>
            </w:r>
            <w:hyperlink r:id="R9f3b3aa7246f42e9">
              <w:r w:rsidRPr="49ACBF84" w:rsidR="00277EC8">
                <w:rPr>
                  <w:rStyle w:val="Hyperlink"/>
                  <w:rFonts w:ascii="Aptos" w:hAnsi="Aptos" w:asciiTheme="minorAscii" w:hAnsiTheme="minorAscii"/>
                  <w:b w:val="1"/>
                  <w:bCs w:val="1"/>
                </w:rPr>
                <w:t>Learn More</w:t>
              </w:r>
            </w:hyperlink>
            <w:r w:rsidRPr="49ACBF84" w:rsidR="00277EC8">
              <w:rPr>
                <w:rFonts w:ascii="Aptos" w:hAnsi="Aptos" w:asciiTheme="minorAscii" w:hAnsiTheme="minorAscii"/>
              </w:rPr>
              <w:t xml:space="preserve"> ]</w:t>
            </w:r>
          </w:p>
          <w:p w:rsidRPr="004D69C4" w:rsidR="00277EC8" w:rsidP="00277EC8" w:rsidRDefault="00277EC8" w14:paraId="5BDF7B30" w14:textId="3C86275C">
            <w:pPr>
              <w:rPr>
                <w:rFonts w:asciiTheme="minorHAnsi" w:hAnsiTheme="minorHAnsi"/>
              </w:rPr>
            </w:pPr>
          </w:p>
        </w:tc>
      </w:tr>
    </w:tbl>
    <w:p w:rsidRPr="004D69C4" w:rsidR="007E43D8" w:rsidP="00F67C07" w:rsidRDefault="007E43D8" w14:paraId="355A1C11" w14:textId="77777777">
      <w:pPr>
        <w:pStyle w:val="ListParagraph"/>
        <w:rPr>
          <w:rFonts w:asciiTheme="minorHAnsi" w:hAnsiTheme="minorHAnsi"/>
          <w:b/>
          <w:bCs/>
        </w:rPr>
      </w:pPr>
    </w:p>
    <w:tbl>
      <w:tblPr>
        <w:tblStyle w:val="TableGrid"/>
        <w:tblW w:w="0" w:type="auto"/>
        <w:tblInd w:w="720" w:type="dxa"/>
        <w:tblLook w:val="04A0" w:firstRow="1" w:lastRow="0" w:firstColumn="1" w:lastColumn="0" w:noHBand="0" w:noVBand="1"/>
      </w:tblPr>
      <w:tblGrid>
        <w:gridCol w:w="1525"/>
        <w:gridCol w:w="7105"/>
      </w:tblGrid>
      <w:tr w:rsidRPr="004D69C4" w:rsidR="008D334D" w:rsidTr="1E0A160D" w14:paraId="2EB3C4D6" w14:textId="77777777">
        <w:tc>
          <w:tcPr>
            <w:tcW w:w="8630" w:type="dxa"/>
            <w:gridSpan w:val="2"/>
            <w:shd w:val="clear" w:color="auto" w:fill="000000" w:themeFill="text1"/>
          </w:tcPr>
          <w:p w:rsidRPr="004D69C4" w:rsidR="008D334D" w:rsidP="00F552E6" w:rsidRDefault="008D334D" w14:paraId="2D1C3897" w14:textId="039247B3">
            <w:pPr>
              <w:pStyle w:val="ListParagraph"/>
              <w:ind w:left="0"/>
              <w:rPr>
                <w:rFonts w:asciiTheme="minorHAnsi" w:hAnsiTheme="minorHAnsi"/>
                <w:sz w:val="22"/>
                <w:szCs w:val="22"/>
              </w:rPr>
            </w:pPr>
            <w:r w:rsidRPr="004D69C4">
              <w:rPr>
                <w:rFonts w:asciiTheme="minorHAnsi" w:hAnsiTheme="minorHAnsi"/>
                <w:sz w:val="22"/>
                <w:szCs w:val="22"/>
              </w:rPr>
              <w:t>Email #</w:t>
            </w:r>
            <w:r w:rsidRPr="004D69C4" w:rsidR="00104780">
              <w:rPr>
                <w:rFonts w:asciiTheme="minorHAnsi" w:hAnsiTheme="minorHAnsi"/>
                <w:sz w:val="22"/>
                <w:szCs w:val="22"/>
              </w:rPr>
              <w:t>4</w:t>
            </w:r>
            <w:r w:rsidRPr="004D69C4">
              <w:rPr>
                <w:rFonts w:asciiTheme="minorHAnsi" w:hAnsiTheme="minorHAnsi"/>
                <w:sz w:val="22"/>
                <w:szCs w:val="22"/>
              </w:rPr>
              <w:t xml:space="preserve">: </w:t>
            </w:r>
            <w:r w:rsidRPr="004D69C4" w:rsidR="00104780">
              <w:rPr>
                <w:rFonts w:asciiTheme="minorHAnsi" w:hAnsiTheme="minorHAnsi"/>
                <w:sz w:val="22"/>
                <w:szCs w:val="22"/>
              </w:rPr>
              <w:t>Introducing MOVEit as a Solution Addressing Security and Compliance</w:t>
            </w:r>
          </w:p>
        </w:tc>
      </w:tr>
      <w:tr w:rsidRPr="004D69C4" w:rsidR="008D334D" w:rsidTr="1E0A160D" w14:paraId="5ADB7390" w14:textId="77777777">
        <w:tc>
          <w:tcPr>
            <w:tcW w:w="1525" w:type="dxa"/>
          </w:tcPr>
          <w:p w:rsidRPr="004D69C4" w:rsidR="008D334D" w:rsidP="00F552E6" w:rsidRDefault="008D334D" w14:paraId="41930043" w14:textId="77777777">
            <w:pPr>
              <w:pStyle w:val="ListParagraph"/>
              <w:ind w:left="0"/>
              <w:rPr>
                <w:rFonts w:asciiTheme="minorHAnsi" w:hAnsiTheme="minorHAnsi"/>
                <w:b/>
                <w:bCs/>
                <w:sz w:val="22"/>
                <w:szCs w:val="22"/>
              </w:rPr>
            </w:pPr>
            <w:r w:rsidRPr="004D69C4">
              <w:rPr>
                <w:rFonts w:asciiTheme="minorHAnsi" w:hAnsiTheme="minorHAnsi"/>
                <w:b/>
                <w:bCs/>
                <w:sz w:val="22"/>
                <w:szCs w:val="22"/>
              </w:rPr>
              <w:t>Subject</w:t>
            </w:r>
          </w:p>
        </w:tc>
        <w:tc>
          <w:tcPr>
            <w:tcW w:w="7105" w:type="dxa"/>
          </w:tcPr>
          <w:p w:rsidRPr="00F71A40" w:rsidR="008D334D" w:rsidP="1E0A160D" w:rsidRDefault="43BB1570" w14:paraId="3F7DDEDC" w14:textId="45106A06">
            <w:pPr>
              <w:pStyle w:val="ListParagraph"/>
              <w:ind w:left="0"/>
              <w:rPr>
                <w:rFonts w:asciiTheme="minorHAnsi" w:hAnsiTheme="minorHAnsi"/>
              </w:rPr>
            </w:pPr>
            <w:r w:rsidRPr="1E0A160D">
              <w:rPr>
                <w:rFonts w:asciiTheme="minorHAnsi" w:hAnsiTheme="minorHAnsi"/>
              </w:rPr>
              <w:t>How</w:t>
            </w:r>
            <w:r w:rsidRPr="1E0A160D" w:rsidR="69225C23">
              <w:rPr>
                <w:rFonts w:asciiTheme="minorHAnsi" w:hAnsiTheme="minorHAnsi"/>
              </w:rPr>
              <w:t xml:space="preserve"> MFT </w:t>
            </w:r>
            <w:r w:rsidRPr="1E0A160D">
              <w:rPr>
                <w:rFonts w:asciiTheme="minorHAnsi" w:hAnsiTheme="minorHAnsi"/>
              </w:rPr>
              <w:t>Supports</w:t>
            </w:r>
            <w:r w:rsidRPr="1E0A160D" w:rsidR="69225C23">
              <w:rPr>
                <w:rFonts w:asciiTheme="minorHAnsi" w:hAnsiTheme="minorHAnsi"/>
              </w:rPr>
              <w:t xml:space="preserve"> Secure and </w:t>
            </w:r>
            <w:r w:rsidRPr="1E0A160D">
              <w:rPr>
                <w:rFonts w:asciiTheme="minorHAnsi" w:hAnsiTheme="minorHAnsi"/>
              </w:rPr>
              <w:t xml:space="preserve">Compliant </w:t>
            </w:r>
            <w:r w:rsidRPr="1E0A160D" w:rsidR="69225C23">
              <w:rPr>
                <w:rFonts w:asciiTheme="minorHAnsi" w:hAnsiTheme="minorHAnsi"/>
              </w:rPr>
              <w:t>Data Movement</w:t>
            </w:r>
          </w:p>
        </w:tc>
      </w:tr>
      <w:tr w:rsidRPr="004D69C4" w:rsidR="008D334D" w:rsidTr="1E0A160D" w14:paraId="330E5F0E" w14:textId="77777777">
        <w:tc>
          <w:tcPr>
            <w:tcW w:w="1525" w:type="dxa"/>
          </w:tcPr>
          <w:p w:rsidRPr="004D69C4" w:rsidR="008D334D" w:rsidP="00F552E6" w:rsidRDefault="008D334D" w14:paraId="2FED4CC1" w14:textId="77777777">
            <w:pPr>
              <w:pStyle w:val="ListParagraph"/>
              <w:ind w:left="0"/>
              <w:rPr>
                <w:rFonts w:asciiTheme="minorHAnsi" w:hAnsiTheme="minorHAnsi"/>
                <w:b/>
                <w:bCs/>
                <w:sz w:val="22"/>
                <w:szCs w:val="22"/>
              </w:rPr>
            </w:pPr>
            <w:r w:rsidRPr="004D69C4">
              <w:rPr>
                <w:rFonts w:asciiTheme="minorHAnsi" w:hAnsiTheme="minorHAnsi"/>
                <w:b/>
                <w:bCs/>
                <w:sz w:val="22"/>
                <w:szCs w:val="22"/>
              </w:rPr>
              <w:t>Preview Text</w:t>
            </w:r>
          </w:p>
        </w:tc>
        <w:tc>
          <w:tcPr>
            <w:tcW w:w="7105" w:type="dxa"/>
          </w:tcPr>
          <w:p w:rsidRPr="00F71A40" w:rsidR="008D334D" w:rsidP="1E0A160D" w:rsidRDefault="4AC39CCA" w14:paraId="3DA6621A" w14:textId="28943CBE">
            <w:pPr>
              <w:rPr>
                <w:rFonts w:asciiTheme="minorHAnsi" w:hAnsiTheme="minorHAnsi"/>
              </w:rPr>
            </w:pPr>
            <w:r w:rsidRPr="1E0A160D">
              <w:rPr>
                <w:rFonts w:asciiTheme="minorHAnsi" w:hAnsiTheme="minorHAnsi"/>
              </w:rPr>
              <w:t>Download the free eBook</w:t>
            </w:r>
          </w:p>
        </w:tc>
      </w:tr>
      <w:tr w:rsidRPr="004D69C4" w:rsidR="008D334D" w:rsidTr="1E0A160D" w14:paraId="6005E010" w14:textId="77777777">
        <w:tc>
          <w:tcPr>
            <w:tcW w:w="1525" w:type="dxa"/>
          </w:tcPr>
          <w:p w:rsidRPr="004D69C4" w:rsidR="008D334D" w:rsidP="00F552E6" w:rsidRDefault="008D334D" w14:paraId="49616D3C" w14:textId="77777777">
            <w:pPr>
              <w:pStyle w:val="ListParagraph"/>
              <w:ind w:left="0"/>
              <w:rPr>
                <w:rFonts w:asciiTheme="minorHAnsi" w:hAnsiTheme="minorHAnsi"/>
                <w:b/>
                <w:bCs/>
                <w:sz w:val="22"/>
                <w:szCs w:val="22"/>
              </w:rPr>
            </w:pPr>
            <w:r w:rsidRPr="004D69C4">
              <w:rPr>
                <w:rFonts w:asciiTheme="minorHAnsi" w:hAnsiTheme="minorHAnsi"/>
                <w:b/>
                <w:bCs/>
                <w:sz w:val="22"/>
                <w:szCs w:val="22"/>
              </w:rPr>
              <w:t>Text</w:t>
            </w:r>
          </w:p>
        </w:tc>
        <w:tc>
          <w:tcPr>
            <w:tcW w:w="7105" w:type="dxa"/>
          </w:tcPr>
          <w:p w:rsidRPr="00F71A40" w:rsidR="00104780" w:rsidP="1E0A160D" w:rsidRDefault="791B90C6" w14:paraId="2CF28EA5" w14:textId="61634C60">
            <w:pPr>
              <w:rPr>
                <w:rFonts w:asciiTheme="minorHAnsi" w:hAnsiTheme="minorHAnsi"/>
              </w:rPr>
            </w:pPr>
            <w:r w:rsidRPr="1E0A160D">
              <w:rPr>
                <w:rFonts w:asciiTheme="minorHAnsi" w:hAnsiTheme="minorHAnsi"/>
              </w:rPr>
              <w:t xml:space="preserve">Data security and compliance are no longer optional in today’s regulatory landscape—they are critical for protecting your organization’s reputation and avoiding costly penalties. Progress MOVEit </w:t>
            </w:r>
            <w:r w:rsidRPr="1E0A160D" w:rsidR="0CAC9FF2">
              <w:rPr>
                <w:rFonts w:asciiTheme="minorHAnsi" w:hAnsiTheme="minorHAnsi"/>
              </w:rPr>
              <w:t xml:space="preserve">software </w:t>
            </w:r>
            <w:r w:rsidRPr="1E0A160D">
              <w:rPr>
                <w:rFonts w:asciiTheme="minorHAnsi" w:hAnsiTheme="minorHAnsi"/>
              </w:rPr>
              <w:t>is designed to help you meet these challenges head</w:t>
            </w:r>
            <w:r w:rsidRPr="1E0A160D" w:rsidR="4331F317">
              <w:rPr>
                <w:rFonts w:asciiTheme="minorHAnsi" w:hAnsiTheme="minorHAnsi"/>
              </w:rPr>
              <w:t>-</w:t>
            </w:r>
            <w:r w:rsidRPr="1E0A160D">
              <w:rPr>
                <w:rFonts w:asciiTheme="minorHAnsi" w:hAnsiTheme="minorHAnsi"/>
              </w:rPr>
              <w:t>on and our e</w:t>
            </w:r>
            <w:r w:rsidRPr="1E0A160D" w:rsidR="2E45EE85">
              <w:rPr>
                <w:rFonts w:asciiTheme="minorHAnsi" w:hAnsiTheme="minorHAnsi"/>
              </w:rPr>
              <w:t>B</w:t>
            </w:r>
            <w:r w:rsidRPr="1E0A160D">
              <w:rPr>
                <w:rFonts w:asciiTheme="minorHAnsi" w:hAnsiTheme="minorHAnsi"/>
              </w:rPr>
              <w:t>ook explains how.</w:t>
            </w:r>
          </w:p>
          <w:p w:rsidRPr="00F71A40" w:rsidR="008D334D" w:rsidP="00F552E6" w:rsidRDefault="008D334D" w14:paraId="0C5521A4" w14:textId="77777777">
            <w:pPr>
              <w:rPr>
                <w:rFonts w:asciiTheme="minorHAnsi" w:hAnsiTheme="minorHAnsi"/>
              </w:rPr>
            </w:pPr>
          </w:p>
          <w:p w:rsidRPr="00F71A40" w:rsidR="00104780" w:rsidP="1E0A160D" w:rsidRDefault="791B90C6" w14:paraId="0E8EB1E8" w14:textId="0D2292AC">
            <w:pPr>
              <w:rPr>
                <w:rFonts w:asciiTheme="minorHAnsi" w:hAnsiTheme="minorHAnsi"/>
              </w:rPr>
            </w:pPr>
            <w:r w:rsidRPr="1E0A160D">
              <w:rPr>
                <w:rFonts w:asciiTheme="minorHAnsi" w:hAnsiTheme="minorHAnsi"/>
              </w:rPr>
              <w:t xml:space="preserve">Here’s what you’ll learn </w:t>
            </w:r>
            <w:r w:rsidRPr="1E0A160D" w:rsidR="4710FA1C">
              <w:rPr>
                <w:rFonts w:asciiTheme="minorHAnsi" w:hAnsiTheme="minorHAnsi"/>
              </w:rPr>
              <w:t xml:space="preserve">in </w:t>
            </w:r>
            <w:r w:rsidRPr="1E0A160D">
              <w:rPr>
                <w:rFonts w:asciiTheme="minorHAnsi" w:hAnsiTheme="minorHAnsi"/>
              </w:rPr>
              <w:t>the e</w:t>
            </w:r>
            <w:r w:rsidRPr="1E0A160D" w:rsidR="2E45EE85">
              <w:rPr>
                <w:rFonts w:asciiTheme="minorHAnsi" w:hAnsiTheme="minorHAnsi"/>
              </w:rPr>
              <w:t>B</w:t>
            </w:r>
            <w:r w:rsidRPr="1E0A160D">
              <w:rPr>
                <w:rFonts w:asciiTheme="minorHAnsi" w:hAnsiTheme="minorHAnsi"/>
              </w:rPr>
              <w:t>ook:</w:t>
            </w:r>
          </w:p>
          <w:p w:rsidRPr="00F71A40" w:rsidR="00EB155E" w:rsidP="1E0A160D" w:rsidRDefault="6A532847" w14:paraId="2A3ECA63" w14:textId="2D5B1C59">
            <w:pPr>
              <w:numPr>
                <w:ilvl w:val="0"/>
                <w:numId w:val="31"/>
              </w:numPr>
              <w:rPr>
                <w:rFonts w:asciiTheme="minorHAnsi" w:hAnsiTheme="minorHAnsi"/>
              </w:rPr>
            </w:pPr>
            <w:r w:rsidRPr="1E0A160D">
              <w:rPr>
                <w:rFonts w:asciiTheme="minorHAnsi" w:hAnsiTheme="minorHAnsi"/>
                <w:b/>
                <w:bCs/>
              </w:rPr>
              <w:t xml:space="preserve">How to </w:t>
            </w:r>
            <w:r w:rsidRPr="1E0A160D" w:rsidR="7542C5B9">
              <w:rPr>
                <w:rFonts w:asciiTheme="minorHAnsi" w:hAnsiTheme="minorHAnsi"/>
                <w:b/>
                <w:bCs/>
              </w:rPr>
              <w:t xml:space="preserve">Enable </w:t>
            </w:r>
            <w:r w:rsidRPr="1E0A160D">
              <w:rPr>
                <w:rFonts w:asciiTheme="minorHAnsi" w:hAnsiTheme="minorHAnsi"/>
                <w:b/>
                <w:bCs/>
              </w:rPr>
              <w:t>Compliance:</w:t>
            </w:r>
            <w:r w:rsidRPr="1E0A160D">
              <w:rPr>
                <w:rFonts w:asciiTheme="minorHAnsi" w:hAnsiTheme="minorHAnsi"/>
              </w:rPr>
              <w:t xml:space="preserve"> MOVEit </w:t>
            </w:r>
            <w:r w:rsidRPr="1E0A160D" w:rsidR="0CAC9FF2">
              <w:rPr>
                <w:rFonts w:asciiTheme="minorHAnsi" w:hAnsiTheme="minorHAnsi"/>
              </w:rPr>
              <w:t xml:space="preserve">software </w:t>
            </w:r>
            <w:r w:rsidRPr="1E0A160D">
              <w:rPr>
                <w:rFonts w:asciiTheme="minorHAnsi" w:hAnsiTheme="minorHAnsi"/>
              </w:rPr>
              <w:t>simplifies adherence to regulations like GDPR, HIPAA and PCI DSS with built-in auditing, reporting and governance tools</w:t>
            </w:r>
            <w:r w:rsidRPr="1E0A160D" w:rsidR="1CE2F842">
              <w:rPr>
                <w:rFonts w:asciiTheme="minorHAnsi" w:hAnsiTheme="minorHAnsi"/>
              </w:rPr>
              <w:t>.</w:t>
            </w:r>
          </w:p>
          <w:p w:rsidRPr="00F71A40" w:rsidR="00EB155E" w:rsidP="1E0A160D" w:rsidRDefault="6A532847" w14:paraId="45E7066A" w14:textId="42B02B75">
            <w:pPr>
              <w:numPr>
                <w:ilvl w:val="0"/>
                <w:numId w:val="31"/>
              </w:numPr>
              <w:rPr>
                <w:rFonts w:asciiTheme="minorHAnsi" w:hAnsiTheme="minorHAnsi"/>
              </w:rPr>
            </w:pPr>
            <w:r w:rsidRPr="1E0A160D">
              <w:rPr>
                <w:rFonts w:asciiTheme="minorHAnsi" w:hAnsiTheme="minorHAnsi"/>
                <w:b/>
                <w:bCs/>
              </w:rPr>
              <w:t>How to Protect Sensitive Data:</w:t>
            </w:r>
            <w:r w:rsidRPr="1E0A160D">
              <w:rPr>
                <w:rFonts w:asciiTheme="minorHAnsi" w:hAnsiTheme="minorHAnsi"/>
              </w:rPr>
              <w:t xml:space="preserve"> Advanced encryption, role-based access controls and real-time monitoring </w:t>
            </w:r>
            <w:r w:rsidRPr="1E0A160D" w:rsidR="0CAC9FF2">
              <w:rPr>
                <w:rFonts w:asciiTheme="minorHAnsi" w:hAnsiTheme="minorHAnsi"/>
              </w:rPr>
              <w:t xml:space="preserve">help keep </w:t>
            </w:r>
            <w:r w:rsidRPr="1E0A160D">
              <w:rPr>
                <w:rFonts w:asciiTheme="minorHAnsi" w:hAnsiTheme="minorHAnsi"/>
              </w:rPr>
              <w:t>your files secure</w:t>
            </w:r>
            <w:r w:rsidRPr="1E0A160D" w:rsidR="2E23FAAA">
              <w:rPr>
                <w:rFonts w:asciiTheme="minorHAnsi" w:hAnsiTheme="minorHAnsi"/>
              </w:rPr>
              <w:t xml:space="preserve"> at</w:t>
            </w:r>
            <w:r w:rsidRPr="1E0A160D">
              <w:rPr>
                <w:rFonts w:asciiTheme="minorHAnsi" w:hAnsiTheme="minorHAnsi"/>
              </w:rPr>
              <w:t xml:space="preserve"> </w:t>
            </w:r>
            <w:r w:rsidRPr="1E0A160D" w:rsidR="1001D360">
              <w:rPr>
                <w:rFonts w:asciiTheme="minorHAnsi" w:hAnsiTheme="minorHAnsi"/>
              </w:rPr>
              <w:t>rest and in transit</w:t>
            </w:r>
            <w:r w:rsidRPr="1E0A160D">
              <w:rPr>
                <w:rFonts w:asciiTheme="minorHAnsi" w:hAnsiTheme="minorHAnsi"/>
              </w:rPr>
              <w:t>.</w:t>
            </w:r>
          </w:p>
          <w:p w:rsidRPr="00F71A40" w:rsidR="00EB155E" w:rsidP="1E0A160D" w:rsidRDefault="6A532847" w14:paraId="4AEDF12A" w14:textId="1B417FC4">
            <w:pPr>
              <w:numPr>
                <w:ilvl w:val="0"/>
                <w:numId w:val="31"/>
              </w:numPr>
              <w:rPr>
                <w:rFonts w:asciiTheme="minorHAnsi" w:hAnsiTheme="minorHAnsi"/>
              </w:rPr>
            </w:pPr>
            <w:r w:rsidRPr="1E0A160D">
              <w:rPr>
                <w:rFonts w:asciiTheme="minorHAnsi" w:hAnsiTheme="minorHAnsi"/>
                <w:b/>
                <w:bCs/>
              </w:rPr>
              <w:t>How to Streamline Operations:</w:t>
            </w:r>
            <w:r w:rsidRPr="1E0A160D">
              <w:rPr>
                <w:rFonts w:asciiTheme="minorHAnsi" w:hAnsiTheme="minorHAnsi"/>
              </w:rPr>
              <w:t xml:space="preserve"> MOVEit </w:t>
            </w:r>
            <w:r w:rsidRPr="1E0A160D" w:rsidR="0CAC9FF2">
              <w:rPr>
                <w:rFonts w:asciiTheme="minorHAnsi" w:hAnsiTheme="minorHAnsi"/>
              </w:rPr>
              <w:t xml:space="preserve">software </w:t>
            </w:r>
            <w:r w:rsidRPr="1E0A160D">
              <w:rPr>
                <w:rFonts w:asciiTheme="minorHAnsi" w:hAnsiTheme="minorHAnsi"/>
              </w:rPr>
              <w:t>supports high-volume, automated file transfers that reduce the risk of human error while improving efficiency.</w:t>
            </w:r>
          </w:p>
          <w:p w:rsidRPr="00F71A40" w:rsidR="008D334D" w:rsidP="00F552E6" w:rsidRDefault="008D334D" w14:paraId="5AB8A1C4" w14:textId="77777777">
            <w:pPr>
              <w:rPr>
                <w:rFonts w:asciiTheme="minorHAnsi" w:hAnsiTheme="minorHAnsi"/>
              </w:rPr>
            </w:pPr>
          </w:p>
          <w:p w:rsidRPr="00F71A40" w:rsidR="00EB155E" w:rsidP="1E0A160D" w:rsidRDefault="6A532847" w14:paraId="07A13BF7" w14:textId="77777777">
            <w:pPr>
              <w:rPr>
                <w:rFonts w:asciiTheme="minorHAnsi" w:hAnsiTheme="minorHAnsi"/>
              </w:rPr>
            </w:pPr>
            <w:r w:rsidRPr="1E0A160D">
              <w:rPr>
                <w:rFonts w:asciiTheme="minorHAnsi" w:hAnsiTheme="minorHAnsi"/>
              </w:rPr>
              <w:t>This comprehensive guide is packed with actionable insights to help your organization secure its file transfers and maintain compliance with ease.</w:t>
            </w:r>
          </w:p>
          <w:p w:rsidRPr="00F71A40" w:rsidR="008D334D" w:rsidP="00F552E6" w:rsidRDefault="008D334D" w14:paraId="690FFA40" w14:textId="77777777">
            <w:pPr>
              <w:rPr>
                <w:rFonts w:asciiTheme="minorHAnsi" w:hAnsiTheme="minorHAnsi"/>
              </w:rPr>
            </w:pPr>
          </w:p>
          <w:p w:rsidRPr="00F71A40" w:rsidR="00EB155E" w:rsidP="1E0A160D" w:rsidRDefault="6A532847" w14:paraId="5CFB457C" w14:textId="3102EFE9">
            <w:pPr>
              <w:rPr>
                <w:rFonts w:asciiTheme="minorHAnsi" w:hAnsiTheme="minorHAnsi"/>
              </w:rPr>
            </w:pPr>
            <w:r w:rsidRPr="1E0A160D">
              <w:rPr>
                <w:rFonts w:asciiTheme="minorHAnsi" w:hAnsiTheme="minorHAnsi"/>
              </w:rPr>
              <w:t>Download the e</w:t>
            </w:r>
            <w:r w:rsidRPr="1E0A160D" w:rsidR="2E45EE85">
              <w:rPr>
                <w:rFonts w:asciiTheme="minorHAnsi" w:hAnsiTheme="minorHAnsi"/>
              </w:rPr>
              <w:t>B</w:t>
            </w:r>
            <w:r w:rsidRPr="1E0A160D">
              <w:rPr>
                <w:rFonts w:asciiTheme="minorHAnsi" w:hAnsiTheme="minorHAnsi"/>
              </w:rPr>
              <w:t>ook today and take control of your file transfer strategy.</w:t>
            </w:r>
          </w:p>
          <w:p w:rsidRPr="00F71A40" w:rsidR="00EB155E" w:rsidP="00F552E6" w:rsidRDefault="00EB155E" w14:paraId="61A2CD7E" w14:textId="77777777">
            <w:pPr>
              <w:rPr>
                <w:rFonts w:asciiTheme="minorHAnsi" w:hAnsiTheme="minorHAnsi"/>
              </w:rPr>
            </w:pPr>
          </w:p>
          <w:p w:rsidRPr="00F71A40" w:rsidR="008D334D" w:rsidP="00F552E6" w:rsidRDefault="008D334D" w14:paraId="77FBB4E7" w14:textId="357BEB6C">
            <w:pPr>
              <w:rPr>
                <w:rFonts w:asciiTheme="minorHAnsi" w:hAnsiTheme="minorHAnsi"/>
              </w:rPr>
            </w:pPr>
            <w:r w:rsidRPr="00F71A40">
              <w:rPr>
                <w:rFonts w:asciiTheme="minorHAnsi" w:hAnsiTheme="minorHAnsi"/>
              </w:rPr>
              <w:t xml:space="preserve">[ CTA: </w:t>
            </w:r>
            <w:hyperlink w:history="1" r:id="rId24">
              <w:r w:rsidRPr="00F71A40" w:rsidR="00EB155E">
                <w:rPr>
                  <w:rStyle w:val="Hyperlink"/>
                  <w:rFonts w:asciiTheme="minorHAnsi" w:hAnsiTheme="minorHAnsi"/>
                  <w:b/>
                  <w:bCs/>
                </w:rPr>
                <w:t>Download</w:t>
              </w:r>
            </w:hyperlink>
            <w:r w:rsidRPr="00F71A40">
              <w:rPr>
                <w:rFonts w:asciiTheme="minorHAnsi" w:hAnsiTheme="minorHAnsi"/>
              </w:rPr>
              <w:t xml:space="preserve"> ]</w:t>
            </w:r>
          </w:p>
          <w:p w:rsidRPr="00F71A40" w:rsidR="00EB155E" w:rsidP="00F552E6" w:rsidRDefault="00EB155E" w14:paraId="14FB8439" w14:textId="77777777">
            <w:pPr>
              <w:rPr>
                <w:rFonts w:asciiTheme="minorHAnsi" w:hAnsiTheme="minorHAnsi"/>
              </w:rPr>
            </w:pPr>
          </w:p>
          <w:p w:rsidRPr="00F71A40" w:rsidR="00EB155E" w:rsidP="1E0A160D" w:rsidRDefault="6A532847" w14:paraId="4754E5CA" w14:textId="1325D846">
            <w:pPr>
              <w:rPr>
                <w:rFonts w:asciiTheme="minorHAnsi" w:hAnsiTheme="minorHAnsi"/>
              </w:rPr>
            </w:pPr>
            <w:r w:rsidRPr="1E0A160D">
              <w:rPr>
                <w:rFonts w:asciiTheme="minorHAnsi" w:hAnsiTheme="minorHAnsi"/>
              </w:rPr>
              <w:t>If you have questions or need more details</w:t>
            </w:r>
            <w:r w:rsidRPr="1E0A160D" w:rsidR="72B295C5">
              <w:rPr>
                <w:rFonts w:asciiTheme="minorHAnsi" w:hAnsiTheme="minorHAnsi"/>
              </w:rPr>
              <w:t>,</w:t>
            </w:r>
            <w:r w:rsidRPr="1E0A160D">
              <w:rPr>
                <w:rFonts w:asciiTheme="minorHAnsi" w:hAnsiTheme="minorHAnsi"/>
              </w:rPr>
              <w:t xml:space="preserve"> our </w:t>
            </w:r>
            <w:hyperlink w:history="1" r:id="rId25">
              <w:r w:rsidRPr="1E0A160D">
                <w:rPr>
                  <w:rStyle w:val="Hyperlink"/>
                  <w:rFonts w:asciiTheme="minorHAnsi" w:hAnsiTheme="minorHAnsi"/>
                </w:rPr>
                <w:t>team is here to help</w:t>
              </w:r>
            </w:hyperlink>
            <w:r w:rsidRPr="1E0A160D">
              <w:rPr>
                <w:rFonts w:asciiTheme="minorHAnsi" w:hAnsiTheme="minorHAnsi"/>
              </w:rPr>
              <w:t>. </w:t>
            </w:r>
          </w:p>
          <w:p w:rsidRPr="00F71A40" w:rsidR="008D334D" w:rsidP="00F552E6" w:rsidRDefault="008D334D" w14:paraId="0E57F95B" w14:textId="77777777">
            <w:pPr>
              <w:rPr>
                <w:rFonts w:asciiTheme="minorHAnsi" w:hAnsiTheme="minorHAnsi"/>
              </w:rPr>
            </w:pPr>
          </w:p>
        </w:tc>
      </w:tr>
    </w:tbl>
    <w:p w:rsidRPr="004D69C4" w:rsidR="007E43D8" w:rsidP="00F67C07" w:rsidRDefault="007E43D8" w14:paraId="03B1BD9C" w14:textId="77777777">
      <w:pPr>
        <w:pStyle w:val="ListParagraph"/>
        <w:rPr>
          <w:rFonts w:asciiTheme="minorHAnsi" w:hAnsiTheme="minorHAnsi"/>
          <w:b/>
          <w:bCs/>
        </w:rPr>
      </w:pPr>
    </w:p>
    <w:tbl>
      <w:tblPr>
        <w:tblStyle w:val="TableGrid"/>
        <w:tblW w:w="0" w:type="auto"/>
        <w:tblInd w:w="720" w:type="dxa"/>
        <w:tblLook w:val="04A0" w:firstRow="1" w:lastRow="0" w:firstColumn="1" w:lastColumn="0" w:noHBand="0" w:noVBand="1"/>
      </w:tblPr>
      <w:tblGrid>
        <w:gridCol w:w="1525"/>
        <w:gridCol w:w="7105"/>
      </w:tblGrid>
      <w:tr w:rsidRPr="004D69C4" w:rsidR="00EB155E" w:rsidTr="49ACBF84" w14:paraId="672FBB38" w14:textId="77777777">
        <w:trPr>
          <w:trHeight w:val="300"/>
        </w:trPr>
        <w:tc>
          <w:tcPr>
            <w:tcW w:w="8630" w:type="dxa"/>
            <w:gridSpan w:val="2"/>
            <w:shd w:val="clear" w:color="auto" w:fill="000000" w:themeFill="text1"/>
            <w:tcMar/>
          </w:tcPr>
          <w:p w:rsidRPr="004D69C4" w:rsidR="00EB155E" w:rsidP="00F552E6" w:rsidRDefault="00EB155E" w14:paraId="7CF53CF0" w14:textId="696E244B">
            <w:pPr>
              <w:pStyle w:val="ListParagraph"/>
              <w:ind w:left="0"/>
              <w:rPr>
                <w:rFonts w:asciiTheme="minorHAnsi" w:hAnsiTheme="minorHAnsi"/>
                <w:sz w:val="22"/>
                <w:szCs w:val="22"/>
              </w:rPr>
            </w:pPr>
            <w:r w:rsidRPr="004D69C4">
              <w:rPr>
                <w:rFonts w:asciiTheme="minorHAnsi" w:hAnsiTheme="minorHAnsi"/>
                <w:sz w:val="22"/>
                <w:szCs w:val="22"/>
              </w:rPr>
              <w:t xml:space="preserve">Email #5: </w:t>
            </w:r>
            <w:r w:rsidRPr="004D69C4" w:rsidR="00343C7F">
              <w:rPr>
                <w:rFonts w:asciiTheme="minorHAnsi" w:hAnsiTheme="minorHAnsi"/>
                <w:sz w:val="22"/>
                <w:szCs w:val="22"/>
              </w:rPr>
              <w:t>Highlight MOVEit’s Leadership Position</w:t>
            </w:r>
          </w:p>
        </w:tc>
      </w:tr>
      <w:tr w:rsidRPr="004D69C4" w:rsidR="00EB155E" w:rsidTr="49ACBF84" w14:paraId="7EB00673" w14:textId="77777777">
        <w:trPr>
          <w:trHeight w:val="300"/>
        </w:trPr>
        <w:tc>
          <w:tcPr>
            <w:tcW w:w="1525" w:type="dxa"/>
            <w:tcMar/>
          </w:tcPr>
          <w:p w:rsidRPr="004D69C4" w:rsidR="00EB155E" w:rsidP="00F552E6" w:rsidRDefault="00EB155E" w14:paraId="2D2E5319" w14:textId="77777777">
            <w:pPr>
              <w:pStyle w:val="ListParagraph"/>
              <w:ind w:left="0"/>
              <w:rPr>
                <w:rFonts w:asciiTheme="minorHAnsi" w:hAnsiTheme="minorHAnsi"/>
                <w:b/>
                <w:bCs/>
                <w:sz w:val="22"/>
                <w:szCs w:val="22"/>
              </w:rPr>
            </w:pPr>
            <w:r w:rsidRPr="004D69C4">
              <w:rPr>
                <w:rFonts w:asciiTheme="minorHAnsi" w:hAnsiTheme="minorHAnsi"/>
                <w:b/>
                <w:bCs/>
                <w:sz w:val="22"/>
                <w:szCs w:val="22"/>
              </w:rPr>
              <w:t>Subject</w:t>
            </w:r>
          </w:p>
        </w:tc>
        <w:tc>
          <w:tcPr>
            <w:tcW w:w="7105" w:type="dxa"/>
            <w:tcMar/>
          </w:tcPr>
          <w:p w:rsidRPr="004D69C4" w:rsidR="00EB155E" w:rsidP="1E0A160D" w:rsidRDefault="189CB2D8" w14:paraId="6536B44E" w14:textId="4953A4FF">
            <w:pPr>
              <w:pStyle w:val="ListParagraph"/>
              <w:ind w:left="0"/>
              <w:rPr>
                <w:rFonts w:asciiTheme="minorHAnsi" w:hAnsiTheme="minorHAnsi"/>
              </w:rPr>
            </w:pPr>
            <w:r w:rsidRPr="1E0A160D">
              <w:rPr>
                <w:rFonts w:asciiTheme="minorHAnsi" w:hAnsiTheme="minorHAnsi"/>
              </w:rPr>
              <w:t xml:space="preserve">Why MOVEit </w:t>
            </w:r>
            <w:r w:rsidRPr="1E0A160D" w:rsidR="45EBEBD5">
              <w:rPr>
                <w:rFonts w:asciiTheme="minorHAnsi" w:hAnsiTheme="minorHAnsi"/>
              </w:rPr>
              <w:t xml:space="preserve">Software </w:t>
            </w:r>
            <w:r w:rsidRPr="1E0A160D">
              <w:rPr>
                <w:rFonts w:asciiTheme="minorHAnsi" w:hAnsiTheme="minorHAnsi"/>
              </w:rPr>
              <w:t xml:space="preserve">Is </w:t>
            </w:r>
            <w:r w:rsidRPr="1E0A160D" w:rsidR="0B80D016">
              <w:rPr>
                <w:rFonts w:asciiTheme="minorHAnsi" w:hAnsiTheme="minorHAnsi"/>
              </w:rPr>
              <w:t>an</w:t>
            </w:r>
            <w:r w:rsidRPr="1E0A160D">
              <w:rPr>
                <w:rFonts w:asciiTheme="minorHAnsi" w:hAnsiTheme="minorHAnsi"/>
              </w:rPr>
              <w:t xml:space="preserve"> Industry Leader in Secure File Transfers</w:t>
            </w:r>
          </w:p>
        </w:tc>
      </w:tr>
      <w:tr w:rsidRPr="004D69C4" w:rsidR="00EB155E" w:rsidTr="49ACBF84" w14:paraId="595C8C2D" w14:textId="77777777">
        <w:trPr>
          <w:trHeight w:val="300"/>
        </w:trPr>
        <w:tc>
          <w:tcPr>
            <w:tcW w:w="1525" w:type="dxa"/>
            <w:tcMar/>
          </w:tcPr>
          <w:p w:rsidRPr="004D69C4" w:rsidR="00EB155E" w:rsidP="00F552E6" w:rsidRDefault="00EB155E" w14:paraId="41F45C1E" w14:textId="77777777">
            <w:pPr>
              <w:pStyle w:val="ListParagraph"/>
              <w:ind w:left="0"/>
              <w:rPr>
                <w:rFonts w:asciiTheme="minorHAnsi" w:hAnsiTheme="minorHAnsi"/>
                <w:b/>
                <w:bCs/>
                <w:sz w:val="22"/>
                <w:szCs w:val="22"/>
              </w:rPr>
            </w:pPr>
            <w:r w:rsidRPr="004D69C4">
              <w:rPr>
                <w:rFonts w:asciiTheme="minorHAnsi" w:hAnsiTheme="minorHAnsi"/>
                <w:b/>
                <w:bCs/>
                <w:sz w:val="22"/>
                <w:szCs w:val="22"/>
              </w:rPr>
              <w:t>Preview Text</w:t>
            </w:r>
          </w:p>
        </w:tc>
        <w:tc>
          <w:tcPr>
            <w:tcW w:w="7105" w:type="dxa"/>
            <w:tcMar/>
          </w:tcPr>
          <w:p w:rsidRPr="004D69C4" w:rsidR="00EB155E" w:rsidP="1E0A160D" w:rsidRDefault="3677BEC8" w14:paraId="567ECBC8" w14:textId="4A72F846">
            <w:pPr>
              <w:rPr>
                <w:rFonts w:asciiTheme="minorHAnsi" w:hAnsiTheme="minorHAnsi"/>
              </w:rPr>
            </w:pPr>
            <w:r w:rsidRPr="1E0A160D">
              <w:rPr>
                <w:rFonts w:asciiTheme="minorHAnsi" w:hAnsiTheme="minorHAnsi"/>
              </w:rPr>
              <w:t xml:space="preserve">Discover </w:t>
            </w:r>
            <w:r w:rsidRPr="1E0A160D" w:rsidR="76DAB2F8">
              <w:rPr>
                <w:rFonts w:asciiTheme="minorHAnsi" w:hAnsiTheme="minorHAnsi"/>
              </w:rPr>
              <w:t>why industry leaders trust MOVEit</w:t>
            </w:r>
            <w:r w:rsidRPr="1E0A160D">
              <w:rPr>
                <w:rFonts w:asciiTheme="minorHAnsi" w:hAnsiTheme="minorHAnsi"/>
              </w:rPr>
              <w:t xml:space="preserve"> software</w:t>
            </w:r>
            <w:r w:rsidRPr="1E0A160D" w:rsidR="76DAB2F8">
              <w:rPr>
                <w:rFonts w:asciiTheme="minorHAnsi" w:hAnsiTheme="minorHAnsi"/>
              </w:rPr>
              <w:t xml:space="preserve"> </w:t>
            </w:r>
            <w:r w:rsidRPr="1E0A160D">
              <w:rPr>
                <w:rFonts w:asciiTheme="minorHAnsi" w:hAnsiTheme="minorHAnsi"/>
              </w:rPr>
              <w:t>as</w:t>
            </w:r>
            <w:r w:rsidRPr="1E0A160D" w:rsidR="76DAB2F8">
              <w:rPr>
                <w:rFonts w:asciiTheme="minorHAnsi" w:hAnsiTheme="minorHAnsi"/>
              </w:rPr>
              <w:t xml:space="preserve"> their MFT solution</w:t>
            </w:r>
            <w:r w:rsidRPr="1E0A160D" w:rsidR="15CD8CD9">
              <w:rPr>
                <w:rFonts w:asciiTheme="minorHAnsi" w:hAnsiTheme="minorHAnsi"/>
              </w:rPr>
              <w:t>.</w:t>
            </w:r>
          </w:p>
        </w:tc>
      </w:tr>
      <w:tr w:rsidRPr="004D69C4" w:rsidR="00EB155E" w:rsidTr="49ACBF84" w14:paraId="5DD158E8" w14:textId="77777777">
        <w:trPr>
          <w:trHeight w:val="300"/>
        </w:trPr>
        <w:tc>
          <w:tcPr>
            <w:tcW w:w="1525" w:type="dxa"/>
            <w:tcMar/>
          </w:tcPr>
          <w:p w:rsidRPr="004D69C4" w:rsidR="00EB155E" w:rsidP="00F552E6" w:rsidRDefault="00EB155E" w14:paraId="4E7A6FFD" w14:textId="77777777">
            <w:pPr>
              <w:pStyle w:val="ListParagraph"/>
              <w:ind w:left="0"/>
              <w:rPr>
                <w:rFonts w:asciiTheme="minorHAnsi" w:hAnsiTheme="minorHAnsi"/>
                <w:b/>
                <w:bCs/>
                <w:sz w:val="22"/>
                <w:szCs w:val="22"/>
              </w:rPr>
            </w:pPr>
            <w:r w:rsidRPr="004D69C4">
              <w:rPr>
                <w:rFonts w:asciiTheme="minorHAnsi" w:hAnsiTheme="minorHAnsi"/>
                <w:b/>
                <w:bCs/>
                <w:sz w:val="22"/>
                <w:szCs w:val="22"/>
              </w:rPr>
              <w:t>Text</w:t>
            </w:r>
          </w:p>
        </w:tc>
        <w:tc>
          <w:tcPr>
            <w:tcW w:w="7105" w:type="dxa"/>
            <w:tcMar/>
          </w:tcPr>
          <w:p w:rsidRPr="004D69C4" w:rsidR="00EB155E" w:rsidP="1E0A160D" w:rsidRDefault="189CB2D8" w14:paraId="4A272E5A" w14:textId="3EADF87A">
            <w:pPr>
              <w:rPr>
                <w:rFonts w:asciiTheme="minorHAnsi" w:hAnsiTheme="minorHAnsi"/>
              </w:rPr>
            </w:pPr>
            <w:r w:rsidRPr="1E0A160D">
              <w:rPr>
                <w:rFonts w:asciiTheme="minorHAnsi" w:hAnsiTheme="minorHAnsi"/>
              </w:rPr>
              <w:t xml:space="preserve">When it comes to secure and compliant file transfers, Progress MOVEit </w:t>
            </w:r>
            <w:r w:rsidRPr="1E0A160D" w:rsidR="0CAC9FF2">
              <w:rPr>
                <w:rFonts w:asciiTheme="minorHAnsi" w:hAnsiTheme="minorHAnsi"/>
              </w:rPr>
              <w:t xml:space="preserve">software </w:t>
            </w:r>
            <w:r w:rsidRPr="1E0A160D">
              <w:rPr>
                <w:rFonts w:asciiTheme="minorHAnsi" w:hAnsiTheme="minorHAnsi"/>
              </w:rPr>
              <w:t xml:space="preserve">stands out as a top choice for enterprises worldwide. Recognized by G2 as a leader across multiple categories, MOVEit </w:t>
            </w:r>
            <w:r w:rsidRPr="1E0A160D" w:rsidR="0CAC9FF2">
              <w:rPr>
                <w:rFonts w:asciiTheme="minorHAnsi" w:hAnsiTheme="minorHAnsi"/>
              </w:rPr>
              <w:t xml:space="preserve">software </w:t>
            </w:r>
            <w:r w:rsidRPr="1E0A160D" w:rsidR="34A5FDB5">
              <w:rPr>
                <w:rFonts w:asciiTheme="minorHAnsi" w:hAnsiTheme="minorHAnsi"/>
              </w:rPr>
              <w:t>helps</w:t>
            </w:r>
            <w:r w:rsidRPr="1E0A160D">
              <w:rPr>
                <w:rFonts w:asciiTheme="minorHAnsi" w:hAnsiTheme="minorHAnsi"/>
              </w:rPr>
              <w:t xml:space="preserve"> set the standard for reliability, security and customer satisfaction.</w:t>
            </w:r>
          </w:p>
          <w:p w:rsidRPr="004D69C4" w:rsidR="00EB155E" w:rsidP="00F552E6" w:rsidRDefault="00EB155E" w14:paraId="5C2A0CAF" w14:textId="77777777">
            <w:pPr>
              <w:rPr>
                <w:rFonts w:asciiTheme="minorHAnsi" w:hAnsiTheme="minorHAnsi"/>
              </w:rPr>
            </w:pPr>
          </w:p>
          <w:p w:rsidR="007F244F" w:rsidP="1E0A160D" w:rsidRDefault="0B80D016" w14:paraId="623E44E8" w14:textId="13BD9DBB">
            <w:pPr>
              <w:rPr>
                <w:rFonts w:asciiTheme="minorHAnsi" w:hAnsiTheme="minorHAnsi"/>
              </w:rPr>
            </w:pPr>
            <w:r w:rsidRPr="1E0A160D">
              <w:rPr>
                <w:rFonts w:asciiTheme="minorHAnsi" w:hAnsiTheme="minorHAnsi"/>
              </w:rPr>
              <w:t xml:space="preserve">Here’s why MOVEit </w:t>
            </w:r>
            <w:r w:rsidRPr="1E0A160D" w:rsidR="0CAC9FF2">
              <w:rPr>
                <w:rFonts w:asciiTheme="minorHAnsi" w:hAnsiTheme="minorHAnsi"/>
              </w:rPr>
              <w:t xml:space="preserve">software </w:t>
            </w:r>
            <w:r w:rsidRPr="1E0A160D">
              <w:rPr>
                <w:rFonts w:asciiTheme="minorHAnsi" w:hAnsiTheme="minorHAnsi"/>
              </w:rPr>
              <w:t>is trusted by industry leaders:</w:t>
            </w:r>
          </w:p>
          <w:p w:rsidRPr="004D69C4" w:rsidR="00901952" w:rsidP="007F244F" w:rsidRDefault="00901952" w14:paraId="17116DE2" w14:textId="77777777">
            <w:pPr>
              <w:rPr>
                <w:rFonts w:asciiTheme="minorHAnsi" w:hAnsiTheme="minorHAnsi"/>
              </w:rPr>
            </w:pPr>
          </w:p>
          <w:p w:rsidRPr="004D69C4" w:rsidR="007F244F" w:rsidP="1E0A160D" w:rsidRDefault="0B80D016" w14:paraId="6870278C" w14:textId="595CC3A9">
            <w:pPr>
              <w:numPr>
                <w:ilvl w:val="0"/>
                <w:numId w:val="31"/>
              </w:numPr>
              <w:rPr>
                <w:rFonts w:asciiTheme="minorHAnsi" w:hAnsiTheme="minorHAnsi"/>
                <w:b/>
                <w:bCs/>
              </w:rPr>
            </w:pPr>
            <w:r w:rsidRPr="1E0A160D">
              <w:rPr>
                <w:rFonts w:asciiTheme="minorHAnsi" w:hAnsiTheme="minorHAnsi"/>
                <w:b/>
                <w:bCs/>
              </w:rPr>
              <w:t>Top Rankings Across Categories: </w:t>
            </w:r>
            <w:r w:rsidRPr="1E0A160D">
              <w:rPr>
                <w:rFonts w:asciiTheme="minorHAnsi" w:hAnsiTheme="minorHAnsi"/>
              </w:rPr>
              <w:t xml:space="preserve">MOVEit </w:t>
            </w:r>
            <w:r w:rsidRPr="1E0A160D" w:rsidR="0CAC9FF2">
              <w:rPr>
                <w:rFonts w:asciiTheme="minorHAnsi" w:hAnsiTheme="minorHAnsi"/>
              </w:rPr>
              <w:t xml:space="preserve">software </w:t>
            </w:r>
            <w:r w:rsidRPr="1E0A160D">
              <w:rPr>
                <w:rFonts w:asciiTheme="minorHAnsi" w:hAnsiTheme="minorHAnsi"/>
              </w:rPr>
              <w:t>has earned top scores for enterprise file data movement solutions on G2.</w:t>
            </w:r>
          </w:p>
          <w:p w:rsidRPr="004D69C4" w:rsidR="007F244F" w:rsidP="1E0A160D" w:rsidRDefault="0B80D016" w14:paraId="59CFBE5D" w14:textId="7DF67351">
            <w:pPr>
              <w:numPr>
                <w:ilvl w:val="0"/>
                <w:numId w:val="31"/>
              </w:numPr>
              <w:rPr>
                <w:rFonts w:asciiTheme="minorHAnsi" w:hAnsiTheme="minorHAnsi"/>
              </w:rPr>
            </w:pPr>
            <w:r w:rsidRPr="1E0A160D">
              <w:rPr>
                <w:rFonts w:asciiTheme="minorHAnsi" w:hAnsiTheme="minorHAnsi"/>
                <w:b/>
                <w:bCs/>
              </w:rPr>
              <w:t>Proven Reliability: </w:t>
            </w:r>
            <w:r w:rsidRPr="1E0A160D">
              <w:rPr>
                <w:rFonts w:asciiTheme="minorHAnsi" w:hAnsiTheme="minorHAnsi"/>
              </w:rPr>
              <w:t xml:space="preserve">Businesses rely on MOVEit </w:t>
            </w:r>
            <w:r w:rsidRPr="1E0A160D" w:rsidR="0CAC9FF2">
              <w:rPr>
                <w:rFonts w:asciiTheme="minorHAnsi" w:hAnsiTheme="minorHAnsi"/>
              </w:rPr>
              <w:t xml:space="preserve">software </w:t>
            </w:r>
            <w:r w:rsidRPr="1E0A160D">
              <w:rPr>
                <w:rFonts w:asciiTheme="minorHAnsi" w:hAnsiTheme="minorHAnsi"/>
              </w:rPr>
              <w:t>to handle their most sensitive data transfers securely and efficiently.</w:t>
            </w:r>
          </w:p>
          <w:p w:rsidRPr="004D69C4" w:rsidR="007F244F" w:rsidP="1E0A160D" w:rsidRDefault="0B80D016" w14:paraId="27DB921F" w14:textId="33D2B1F1">
            <w:pPr>
              <w:numPr>
                <w:ilvl w:val="0"/>
                <w:numId w:val="31"/>
              </w:numPr>
              <w:rPr>
                <w:rFonts w:asciiTheme="minorHAnsi" w:hAnsiTheme="minorHAnsi"/>
                <w:b/>
                <w:bCs/>
              </w:rPr>
            </w:pPr>
            <w:r w:rsidRPr="1E0A160D">
              <w:rPr>
                <w:rFonts w:asciiTheme="minorHAnsi" w:hAnsiTheme="minorHAnsi"/>
                <w:b/>
                <w:bCs/>
              </w:rPr>
              <w:t>Customer-Endorsed Excellence: </w:t>
            </w:r>
            <w:r w:rsidRPr="1E0A160D">
              <w:rPr>
                <w:rFonts w:asciiTheme="minorHAnsi" w:hAnsiTheme="minorHAnsi"/>
              </w:rPr>
              <w:t xml:space="preserve">High ratings from users highlight </w:t>
            </w:r>
            <w:r w:rsidRPr="1E0A160D" w:rsidR="0CAC9FF2">
              <w:rPr>
                <w:rFonts w:asciiTheme="minorHAnsi" w:hAnsiTheme="minorHAnsi"/>
              </w:rPr>
              <w:t xml:space="preserve">the </w:t>
            </w:r>
            <w:r w:rsidRPr="1E0A160D">
              <w:rPr>
                <w:rFonts w:asciiTheme="minorHAnsi" w:hAnsiTheme="minorHAnsi"/>
              </w:rPr>
              <w:t xml:space="preserve">ability </w:t>
            </w:r>
            <w:r w:rsidRPr="1E0A160D" w:rsidR="0CAC9FF2">
              <w:rPr>
                <w:rFonts w:asciiTheme="minorHAnsi" w:hAnsiTheme="minorHAnsi"/>
              </w:rPr>
              <w:t xml:space="preserve">of MOVEit software </w:t>
            </w:r>
            <w:r w:rsidRPr="1E0A160D">
              <w:rPr>
                <w:rFonts w:asciiTheme="minorHAnsi" w:hAnsiTheme="minorHAnsi"/>
              </w:rPr>
              <w:t>to deliver results that matter.</w:t>
            </w:r>
          </w:p>
          <w:p w:rsidRPr="004D69C4" w:rsidR="00EB155E" w:rsidP="00F552E6" w:rsidRDefault="00EB155E" w14:paraId="7068B1A6" w14:textId="77777777">
            <w:pPr>
              <w:rPr>
                <w:rFonts w:asciiTheme="minorHAnsi" w:hAnsiTheme="minorHAnsi"/>
              </w:rPr>
            </w:pPr>
          </w:p>
          <w:p w:rsidRPr="004D69C4" w:rsidR="00EB155E" w:rsidP="49ACBF84" w:rsidRDefault="0B80D016" w14:paraId="026DEA21" w14:textId="0BEA902C">
            <w:pPr>
              <w:rPr>
                <w:rFonts w:ascii="Aptos" w:hAnsi="Aptos" w:asciiTheme="minorAscii" w:hAnsiTheme="minorAscii"/>
              </w:rPr>
            </w:pPr>
            <w:r w:rsidRPr="49ACBF84" w:rsidR="5A0DFC82">
              <w:rPr>
                <w:rFonts w:ascii="Aptos" w:hAnsi="Aptos" w:asciiTheme="minorAscii" w:hAnsiTheme="minorAscii"/>
              </w:rPr>
              <w:t>Don’t</w:t>
            </w:r>
            <w:r w:rsidRPr="49ACBF84" w:rsidR="5A0DFC82">
              <w:rPr>
                <w:rFonts w:ascii="Aptos" w:hAnsi="Aptos" w:asciiTheme="minorAscii" w:hAnsiTheme="minorAscii"/>
              </w:rPr>
              <w:t xml:space="preserve"> just take our word for it—</w:t>
            </w:r>
            <w:hyperlink r:id="R060051215c7e4f74">
              <w:r w:rsidRPr="49ACBF84" w:rsidR="5A0DFC82">
                <w:rPr>
                  <w:rStyle w:val="Hyperlink"/>
                  <w:rFonts w:ascii="Aptos" w:hAnsi="Aptos" w:asciiTheme="minorAscii" w:hAnsiTheme="minorAscii"/>
                  <w:b w:val="1"/>
                  <w:bCs w:val="1"/>
                </w:rPr>
                <w:t>view</w:t>
              </w:r>
              <w:r w:rsidRPr="49ACBF84" w:rsidR="5A0DFC82">
                <w:rPr>
                  <w:rStyle w:val="Hyperlink"/>
                  <w:rFonts w:ascii="Aptos" w:hAnsi="Aptos" w:asciiTheme="minorAscii" w:hAnsiTheme="minorAscii"/>
                </w:rPr>
                <w:t xml:space="preserve"> </w:t>
              </w:r>
              <w:r w:rsidRPr="49ACBF84" w:rsidR="5A0DFC82">
                <w:rPr>
                  <w:rStyle w:val="Hyperlink"/>
                  <w:rFonts w:ascii="Aptos" w:hAnsi="Aptos" w:asciiTheme="minorAscii" w:hAnsiTheme="minorAscii"/>
                  <w:b w:val="1"/>
                  <w:bCs w:val="1"/>
                </w:rPr>
                <w:t>the infographic</w:t>
              </w:r>
            </w:hyperlink>
            <w:r w:rsidRPr="49ACBF84" w:rsidR="5A0DFC82">
              <w:rPr>
                <w:rFonts w:ascii="Aptos" w:hAnsi="Aptos" w:asciiTheme="minorAscii" w:hAnsiTheme="minorAscii"/>
              </w:rPr>
              <w:t xml:space="preserve"> to explore why </w:t>
            </w:r>
            <w:r w:rsidRPr="49ACBF84" w:rsidR="5A0DFC82">
              <w:rPr>
                <w:rFonts w:ascii="Aptos" w:hAnsi="Aptos" w:asciiTheme="minorAscii" w:hAnsiTheme="minorAscii"/>
              </w:rPr>
              <w:t>MOVEit</w:t>
            </w:r>
            <w:r w:rsidRPr="49ACBF84" w:rsidR="5A0DFC82">
              <w:rPr>
                <w:rFonts w:ascii="Aptos" w:hAnsi="Aptos" w:asciiTheme="minorAscii" w:hAnsiTheme="minorAscii"/>
              </w:rPr>
              <w:t xml:space="preserve"> </w:t>
            </w:r>
            <w:r w:rsidRPr="49ACBF84" w:rsidR="4BF77E2E">
              <w:rPr>
                <w:rFonts w:ascii="Aptos" w:hAnsi="Aptos" w:asciiTheme="minorAscii" w:hAnsiTheme="minorAscii"/>
              </w:rPr>
              <w:t xml:space="preserve">software </w:t>
            </w:r>
            <w:r w:rsidRPr="49ACBF84" w:rsidR="5A0DFC82">
              <w:rPr>
                <w:rFonts w:ascii="Aptos" w:hAnsi="Aptos" w:asciiTheme="minorAscii" w:hAnsiTheme="minorAscii"/>
              </w:rPr>
              <w:t xml:space="preserve">is consistently rated as </w:t>
            </w:r>
            <w:r w:rsidRPr="49ACBF84" w:rsidR="28E242C7">
              <w:rPr>
                <w:rFonts w:ascii="Aptos" w:hAnsi="Aptos" w:asciiTheme="minorAscii" w:hAnsiTheme="minorAscii"/>
              </w:rPr>
              <w:t xml:space="preserve">a leader </w:t>
            </w:r>
            <w:r w:rsidRPr="49ACBF84" w:rsidR="20B34777">
              <w:rPr>
                <w:rFonts w:ascii="Aptos" w:hAnsi="Aptos" w:asciiTheme="minorAscii" w:hAnsiTheme="minorAscii"/>
              </w:rPr>
              <w:t>on G2</w:t>
            </w:r>
            <w:r w:rsidRPr="49ACBF84" w:rsidR="639C7209">
              <w:rPr>
                <w:rFonts w:ascii="Aptos" w:hAnsi="Aptos" w:asciiTheme="minorAscii" w:hAnsiTheme="minorAscii"/>
              </w:rPr>
              <w:t>.</w:t>
            </w:r>
          </w:p>
          <w:p w:rsidRPr="004D69C4" w:rsidR="00EB155E" w:rsidP="00F552E6" w:rsidRDefault="00EB155E" w14:paraId="4DBBAE48" w14:textId="77777777">
            <w:pPr>
              <w:rPr>
                <w:rFonts w:asciiTheme="minorHAnsi" w:hAnsiTheme="minorHAnsi"/>
              </w:rPr>
            </w:pPr>
          </w:p>
          <w:p w:rsidRPr="004D69C4" w:rsidR="00EB155E" w:rsidP="49ACBF84" w:rsidRDefault="00EB155E" w14:paraId="3419E623" w14:textId="0F618C35">
            <w:pPr>
              <w:rPr>
                <w:rFonts w:ascii="Aptos" w:hAnsi="Aptos" w:asciiTheme="minorAscii" w:hAnsiTheme="minorAscii"/>
              </w:rPr>
            </w:pPr>
            <w:r w:rsidRPr="49ACBF84" w:rsidR="4DF8FD2D">
              <w:rPr>
                <w:rFonts w:ascii="Aptos" w:hAnsi="Aptos" w:asciiTheme="minorAscii" w:hAnsiTheme="minorAscii"/>
              </w:rPr>
              <w:t xml:space="preserve">[ CTA: </w:t>
            </w:r>
            <w:hyperlink r:id="Rc0bf3c1187304faf">
              <w:r w:rsidRPr="49ACBF84" w:rsidR="67C4D11F">
                <w:rPr>
                  <w:rStyle w:val="Hyperlink"/>
                  <w:rFonts w:ascii="Aptos" w:hAnsi="Aptos" w:asciiTheme="minorAscii" w:hAnsiTheme="minorAscii"/>
                  <w:b w:val="1"/>
                  <w:bCs w:val="1"/>
                </w:rPr>
                <w:t>View Infographic</w:t>
              </w:r>
            </w:hyperlink>
            <w:r w:rsidRPr="49ACBF84" w:rsidR="4DF8FD2D">
              <w:rPr>
                <w:rFonts w:ascii="Aptos" w:hAnsi="Aptos" w:asciiTheme="minorAscii" w:hAnsiTheme="minorAscii"/>
              </w:rPr>
              <w:t xml:space="preserve"> ]</w:t>
            </w:r>
          </w:p>
          <w:p w:rsidRPr="004D69C4" w:rsidR="00EB155E" w:rsidP="00F552E6" w:rsidRDefault="00EB155E" w14:paraId="609E9F5C" w14:textId="77777777">
            <w:pPr>
              <w:rPr>
                <w:rFonts w:asciiTheme="minorHAnsi" w:hAnsiTheme="minorHAnsi"/>
              </w:rPr>
            </w:pPr>
          </w:p>
          <w:p w:rsidRPr="004D69C4" w:rsidR="00EB155E" w:rsidP="1E0A160D" w:rsidRDefault="54A3EF56" w14:paraId="405473AC" w14:textId="198BAF30">
            <w:pPr>
              <w:rPr>
                <w:rFonts w:asciiTheme="minorHAnsi" w:hAnsiTheme="minorHAnsi"/>
              </w:rPr>
            </w:pPr>
            <w:r w:rsidRPr="1E0A160D">
              <w:rPr>
                <w:rFonts w:asciiTheme="minorHAnsi" w:hAnsiTheme="minorHAnsi"/>
              </w:rPr>
              <w:t>To discover how MOVEit software can meet your organization’s needs,</w:t>
            </w:r>
            <w:r w:rsidRPr="1E0A160D" w:rsidR="60AE776C">
              <w:rPr>
                <w:rFonts w:asciiTheme="minorHAnsi" w:hAnsiTheme="minorHAnsi"/>
              </w:rPr>
              <w:t xml:space="preserve"> </w:t>
            </w:r>
            <w:hyperlink r:id="rId28">
              <w:r w:rsidRPr="1E0A160D" w:rsidR="60AE776C">
                <w:rPr>
                  <w:rStyle w:val="Hyperlink"/>
                  <w:rFonts w:asciiTheme="minorHAnsi" w:hAnsiTheme="minorHAnsi"/>
                </w:rPr>
                <w:t>request a free trial</w:t>
              </w:r>
            </w:hyperlink>
            <w:r w:rsidRPr="1E0A160D" w:rsidR="6A532847">
              <w:rPr>
                <w:rFonts w:asciiTheme="minorHAnsi" w:hAnsiTheme="minorHAnsi"/>
              </w:rPr>
              <w:t xml:space="preserve"> or</w:t>
            </w:r>
            <w:r w:rsidRPr="1E0A160D" w:rsidR="60AE776C">
              <w:rPr>
                <w:rFonts w:asciiTheme="minorHAnsi" w:hAnsiTheme="minorHAnsi"/>
              </w:rPr>
              <w:t xml:space="preserve"> </w:t>
            </w:r>
            <w:hyperlink w:history="1" r:id="rId29">
              <w:r w:rsidRPr="1E0A160D" w:rsidR="13CC623A">
                <w:rPr>
                  <w:rStyle w:val="Hyperlink"/>
                </w:rPr>
                <w:t>contact</w:t>
              </w:r>
              <w:r w:rsidRPr="1E0A160D" w:rsidR="17A25CEB">
                <w:rPr>
                  <w:rStyle w:val="Hyperlink"/>
                </w:rPr>
                <w:t xml:space="preserve"> our team</w:t>
              </w:r>
              <w:r w:rsidRPr="1E0A160D" w:rsidR="13CC623A">
                <w:rPr>
                  <w:rStyle w:val="Hyperlink"/>
                </w:rPr>
                <w:t xml:space="preserve"> with questions</w:t>
              </w:r>
              <w:r w:rsidRPr="1E0A160D" w:rsidR="6A532847">
                <w:rPr>
                  <w:rStyle w:val="Hyperlink"/>
                  <w:rFonts w:asciiTheme="minorHAnsi" w:hAnsiTheme="minorHAnsi"/>
                </w:rPr>
                <w:t>.</w:t>
              </w:r>
            </w:hyperlink>
            <w:r w:rsidRPr="1E0A160D" w:rsidR="13CC623A">
              <w:rPr>
                <w:rFonts w:asciiTheme="minorHAnsi" w:hAnsiTheme="minorHAnsi"/>
              </w:rPr>
              <w:t xml:space="preserve"> </w:t>
            </w:r>
          </w:p>
          <w:p w:rsidRPr="004D69C4" w:rsidR="00EB155E" w:rsidP="00F552E6" w:rsidRDefault="00EB155E" w14:paraId="02E672DE" w14:textId="77777777">
            <w:pPr>
              <w:rPr>
                <w:rFonts w:asciiTheme="minorHAnsi" w:hAnsiTheme="minorHAnsi"/>
              </w:rPr>
            </w:pPr>
          </w:p>
        </w:tc>
      </w:tr>
    </w:tbl>
    <w:p w:rsidRPr="004D69C4" w:rsidR="00EB155E" w:rsidP="00F67C07" w:rsidRDefault="00EB155E" w14:paraId="58CE49E2" w14:textId="77777777">
      <w:pPr>
        <w:pStyle w:val="ListParagraph"/>
        <w:rPr>
          <w:rFonts w:asciiTheme="minorHAnsi" w:hAnsiTheme="minorHAnsi"/>
          <w:b/>
          <w:bCs/>
        </w:rPr>
      </w:pPr>
    </w:p>
    <w:tbl>
      <w:tblPr>
        <w:tblStyle w:val="TableGrid"/>
        <w:tblW w:w="0" w:type="auto"/>
        <w:tblInd w:w="720" w:type="dxa"/>
        <w:tblLook w:val="04A0" w:firstRow="1" w:lastRow="0" w:firstColumn="1" w:lastColumn="0" w:noHBand="0" w:noVBand="1"/>
      </w:tblPr>
      <w:tblGrid>
        <w:gridCol w:w="1525"/>
        <w:gridCol w:w="7105"/>
      </w:tblGrid>
      <w:tr w:rsidRPr="004D69C4" w:rsidR="00EB155E" w:rsidTr="49ACBF84" w14:paraId="21BD2445" w14:textId="77777777">
        <w:tc>
          <w:tcPr>
            <w:tcW w:w="8630" w:type="dxa"/>
            <w:gridSpan w:val="2"/>
            <w:shd w:val="clear" w:color="auto" w:fill="000000" w:themeFill="text1"/>
            <w:tcMar/>
          </w:tcPr>
          <w:p w:rsidRPr="004D69C4" w:rsidR="00EB155E" w:rsidP="00F552E6" w:rsidRDefault="00EB155E" w14:paraId="6865BAD3" w14:textId="781E57ED">
            <w:pPr>
              <w:pStyle w:val="ListParagraph"/>
              <w:ind w:left="0"/>
              <w:rPr>
                <w:rFonts w:asciiTheme="minorHAnsi" w:hAnsiTheme="minorHAnsi"/>
                <w:sz w:val="22"/>
                <w:szCs w:val="22"/>
              </w:rPr>
            </w:pPr>
            <w:r w:rsidRPr="004D69C4">
              <w:rPr>
                <w:rFonts w:asciiTheme="minorHAnsi" w:hAnsiTheme="minorHAnsi"/>
                <w:sz w:val="22"/>
                <w:szCs w:val="22"/>
              </w:rPr>
              <w:t xml:space="preserve">Email #6: </w:t>
            </w:r>
            <w:r w:rsidRPr="004D69C4" w:rsidR="00343C7F">
              <w:rPr>
                <w:rFonts w:asciiTheme="minorHAnsi" w:hAnsiTheme="minorHAnsi"/>
                <w:sz w:val="22"/>
                <w:szCs w:val="22"/>
              </w:rPr>
              <w:t>Push the Audience to Request a Trial</w:t>
            </w:r>
          </w:p>
        </w:tc>
      </w:tr>
      <w:tr w:rsidRPr="004D69C4" w:rsidR="00EB155E" w:rsidTr="49ACBF84" w14:paraId="2B76A5E4" w14:textId="77777777">
        <w:tc>
          <w:tcPr>
            <w:tcW w:w="1525" w:type="dxa"/>
            <w:tcMar/>
          </w:tcPr>
          <w:p w:rsidRPr="004D69C4" w:rsidR="00EB155E" w:rsidP="00F552E6" w:rsidRDefault="00EB155E" w14:paraId="702528F4" w14:textId="77777777">
            <w:pPr>
              <w:pStyle w:val="ListParagraph"/>
              <w:ind w:left="0"/>
              <w:rPr>
                <w:rFonts w:asciiTheme="minorHAnsi" w:hAnsiTheme="minorHAnsi"/>
                <w:b/>
                <w:bCs/>
                <w:sz w:val="22"/>
                <w:szCs w:val="22"/>
              </w:rPr>
            </w:pPr>
            <w:r w:rsidRPr="004D69C4">
              <w:rPr>
                <w:rFonts w:asciiTheme="minorHAnsi" w:hAnsiTheme="minorHAnsi"/>
                <w:b/>
                <w:bCs/>
                <w:sz w:val="22"/>
                <w:szCs w:val="22"/>
              </w:rPr>
              <w:t>Subject</w:t>
            </w:r>
          </w:p>
        </w:tc>
        <w:tc>
          <w:tcPr>
            <w:tcW w:w="7105" w:type="dxa"/>
            <w:tcMar/>
          </w:tcPr>
          <w:p w:rsidRPr="004D69C4" w:rsidR="00EB155E" w:rsidP="1E0A160D" w:rsidRDefault="60AE776C" w14:paraId="5CA11A31" w14:textId="7C271893">
            <w:pPr>
              <w:pStyle w:val="ListParagraph"/>
              <w:ind w:left="0"/>
              <w:rPr>
                <w:rFonts w:asciiTheme="minorHAnsi" w:hAnsiTheme="minorHAnsi"/>
              </w:rPr>
            </w:pPr>
            <w:r w:rsidRPr="1E0A160D">
              <w:rPr>
                <w:rFonts w:asciiTheme="minorHAnsi" w:hAnsiTheme="minorHAnsi"/>
              </w:rPr>
              <w:t>See MOVEit in Action: Start Your Free Trial Today</w:t>
            </w:r>
          </w:p>
        </w:tc>
      </w:tr>
      <w:tr w:rsidRPr="004D69C4" w:rsidR="00EB155E" w:rsidTr="49ACBF84" w14:paraId="5273F3E3" w14:textId="77777777">
        <w:tc>
          <w:tcPr>
            <w:tcW w:w="1525" w:type="dxa"/>
            <w:tcMar/>
          </w:tcPr>
          <w:p w:rsidRPr="004D69C4" w:rsidR="00EB155E" w:rsidP="00F552E6" w:rsidRDefault="00EB155E" w14:paraId="01C6D860" w14:textId="77777777">
            <w:pPr>
              <w:pStyle w:val="ListParagraph"/>
              <w:ind w:left="0"/>
              <w:rPr>
                <w:rFonts w:asciiTheme="minorHAnsi" w:hAnsiTheme="minorHAnsi"/>
                <w:b/>
                <w:bCs/>
                <w:sz w:val="22"/>
                <w:szCs w:val="22"/>
              </w:rPr>
            </w:pPr>
            <w:r w:rsidRPr="004D69C4">
              <w:rPr>
                <w:rFonts w:asciiTheme="minorHAnsi" w:hAnsiTheme="minorHAnsi"/>
                <w:b/>
                <w:bCs/>
                <w:sz w:val="22"/>
                <w:szCs w:val="22"/>
              </w:rPr>
              <w:t>Preview Text</w:t>
            </w:r>
          </w:p>
        </w:tc>
        <w:tc>
          <w:tcPr>
            <w:tcW w:w="7105" w:type="dxa"/>
            <w:tcMar/>
          </w:tcPr>
          <w:p w:rsidRPr="00B6511F" w:rsidR="00EB155E" w:rsidP="1E0A160D" w:rsidRDefault="5981DF37" w14:paraId="4467855C" w14:textId="545AC603">
            <w:pPr>
              <w:rPr>
                <w:rFonts w:asciiTheme="minorHAnsi" w:hAnsiTheme="minorHAnsi"/>
              </w:rPr>
            </w:pPr>
            <w:r w:rsidRPr="1E0A160D">
              <w:rPr>
                <w:rFonts w:asciiTheme="minorHAnsi" w:hAnsiTheme="minorHAnsi"/>
              </w:rPr>
              <w:t xml:space="preserve">Boost security, </w:t>
            </w:r>
            <w:r w:rsidRPr="1E0A160D" w:rsidR="684B73BD">
              <w:rPr>
                <w:rFonts w:asciiTheme="minorHAnsi" w:hAnsiTheme="minorHAnsi"/>
              </w:rPr>
              <w:t>enable</w:t>
            </w:r>
            <w:r w:rsidRPr="1E0A160D">
              <w:rPr>
                <w:rFonts w:asciiTheme="minorHAnsi" w:hAnsiTheme="minorHAnsi"/>
              </w:rPr>
              <w:t xml:space="preserve"> compliance and automate file transfers—start your free trial of MOVEit</w:t>
            </w:r>
            <w:r w:rsidRPr="1E0A160D" w:rsidR="13CC623A">
              <w:rPr>
                <w:rFonts w:asciiTheme="minorHAnsi" w:hAnsiTheme="minorHAnsi"/>
              </w:rPr>
              <w:t xml:space="preserve"> software</w:t>
            </w:r>
            <w:r w:rsidRPr="1E0A160D">
              <w:rPr>
                <w:rFonts w:asciiTheme="minorHAnsi" w:hAnsiTheme="minorHAnsi"/>
              </w:rPr>
              <w:t xml:space="preserve"> today.</w:t>
            </w:r>
          </w:p>
        </w:tc>
      </w:tr>
      <w:tr w:rsidRPr="004D69C4" w:rsidR="00EB155E" w:rsidTr="49ACBF84" w14:paraId="50841A3C" w14:textId="77777777">
        <w:tc>
          <w:tcPr>
            <w:tcW w:w="1525" w:type="dxa"/>
            <w:tcMar/>
          </w:tcPr>
          <w:p w:rsidRPr="004D69C4" w:rsidR="00EB155E" w:rsidP="00F552E6" w:rsidRDefault="00EB155E" w14:paraId="456037A9" w14:textId="77777777">
            <w:pPr>
              <w:pStyle w:val="ListParagraph"/>
              <w:ind w:left="0"/>
              <w:rPr>
                <w:rFonts w:asciiTheme="minorHAnsi" w:hAnsiTheme="minorHAnsi"/>
                <w:b/>
                <w:bCs/>
                <w:sz w:val="22"/>
                <w:szCs w:val="22"/>
              </w:rPr>
            </w:pPr>
            <w:r w:rsidRPr="004D69C4">
              <w:rPr>
                <w:rFonts w:asciiTheme="minorHAnsi" w:hAnsiTheme="minorHAnsi"/>
                <w:b/>
                <w:bCs/>
                <w:sz w:val="22"/>
                <w:szCs w:val="22"/>
              </w:rPr>
              <w:t>Text</w:t>
            </w:r>
          </w:p>
        </w:tc>
        <w:tc>
          <w:tcPr>
            <w:tcW w:w="7105" w:type="dxa"/>
            <w:tcMar/>
          </w:tcPr>
          <w:p w:rsidRPr="004D69C4" w:rsidR="00EB155E" w:rsidP="1E0A160D" w:rsidRDefault="56F402B5" w14:paraId="2E71C454" w14:textId="03AFB141">
            <w:pPr>
              <w:rPr>
                <w:rFonts w:asciiTheme="minorHAnsi" w:hAnsiTheme="minorHAnsi"/>
              </w:rPr>
            </w:pPr>
            <w:r w:rsidRPr="1E0A160D">
              <w:rPr>
                <w:rFonts w:asciiTheme="minorHAnsi" w:hAnsiTheme="minorHAnsi"/>
              </w:rPr>
              <w:t xml:space="preserve">Now that you’ve </w:t>
            </w:r>
            <w:r w:rsidRPr="1E0A160D" w:rsidR="60AE776C">
              <w:rPr>
                <w:rFonts w:asciiTheme="minorHAnsi" w:hAnsiTheme="minorHAnsi"/>
              </w:rPr>
              <w:t>learn</w:t>
            </w:r>
            <w:r w:rsidRPr="1E0A160D">
              <w:rPr>
                <w:rFonts w:asciiTheme="minorHAnsi" w:hAnsiTheme="minorHAnsi"/>
              </w:rPr>
              <w:t xml:space="preserve">ed </w:t>
            </w:r>
            <w:r w:rsidRPr="1E0A160D" w:rsidR="60AE776C">
              <w:rPr>
                <w:rFonts w:asciiTheme="minorHAnsi" w:hAnsiTheme="minorHAnsi"/>
              </w:rPr>
              <w:t xml:space="preserve">how Progress MOVEit </w:t>
            </w:r>
            <w:r w:rsidRPr="1E0A160D" w:rsidR="0CAC9FF2">
              <w:rPr>
                <w:rFonts w:asciiTheme="minorHAnsi" w:hAnsiTheme="minorHAnsi"/>
              </w:rPr>
              <w:t xml:space="preserve">software </w:t>
            </w:r>
            <w:r w:rsidRPr="1E0A160D" w:rsidR="60AE776C">
              <w:rPr>
                <w:rFonts w:asciiTheme="minorHAnsi" w:hAnsiTheme="minorHAnsi"/>
              </w:rPr>
              <w:t xml:space="preserve">can </w:t>
            </w:r>
            <w:r w:rsidRPr="1E0A160D" w:rsidR="13CC623A">
              <w:rPr>
                <w:rFonts w:asciiTheme="minorHAnsi" w:hAnsiTheme="minorHAnsi"/>
              </w:rPr>
              <w:t>help you overcome</w:t>
            </w:r>
            <w:r w:rsidRPr="1E0A160D" w:rsidR="60AE776C">
              <w:rPr>
                <w:rFonts w:asciiTheme="minorHAnsi" w:hAnsiTheme="minorHAnsi"/>
              </w:rPr>
              <w:t xml:space="preserve"> security, compliance and efficiency challenges, it’s time to experience the solution firsthand. MOVEit</w:t>
            </w:r>
            <w:r w:rsidRPr="1E0A160D" w:rsidR="0CAC9FF2">
              <w:rPr>
                <w:rFonts w:asciiTheme="minorHAnsi" w:hAnsiTheme="minorHAnsi"/>
              </w:rPr>
              <w:t xml:space="preserve"> software</w:t>
            </w:r>
            <w:r w:rsidRPr="1E0A160D" w:rsidR="60AE776C">
              <w:rPr>
                <w:rFonts w:asciiTheme="minorHAnsi" w:hAnsiTheme="minorHAnsi"/>
              </w:rPr>
              <w:t xml:space="preserve"> is trusted by industry leaders to simplify file transfers while supporting the most stringent regulatory requirements.</w:t>
            </w:r>
          </w:p>
          <w:p w:rsidRPr="004D69C4" w:rsidR="00343C7F" w:rsidP="00F552E6" w:rsidRDefault="00343C7F" w14:paraId="5D4E8C75" w14:textId="77777777">
            <w:pPr>
              <w:rPr>
                <w:rFonts w:asciiTheme="minorHAnsi" w:hAnsiTheme="minorHAnsi"/>
              </w:rPr>
            </w:pPr>
          </w:p>
          <w:p w:rsidR="00903F49" w:rsidP="1E0A160D" w:rsidRDefault="56F402B5" w14:paraId="30D5418A" w14:textId="7E670643">
            <w:pPr>
              <w:rPr>
                <w:rFonts w:asciiTheme="minorHAnsi" w:hAnsiTheme="minorHAnsi"/>
              </w:rPr>
            </w:pPr>
            <w:r w:rsidRPr="1E0A160D">
              <w:rPr>
                <w:rFonts w:asciiTheme="minorHAnsi" w:hAnsiTheme="minorHAnsi"/>
              </w:rPr>
              <w:t xml:space="preserve">With </w:t>
            </w:r>
            <w:r w:rsidRPr="1E0A160D" w:rsidR="0CAC9FF2">
              <w:rPr>
                <w:rFonts w:asciiTheme="minorHAnsi" w:hAnsiTheme="minorHAnsi"/>
              </w:rPr>
              <w:t xml:space="preserve">the </w:t>
            </w:r>
            <w:r w:rsidRPr="1E0A160D">
              <w:rPr>
                <w:rFonts w:asciiTheme="minorHAnsi" w:hAnsiTheme="minorHAnsi"/>
              </w:rPr>
              <w:t xml:space="preserve">free 30-day </w:t>
            </w:r>
            <w:r w:rsidRPr="1E0A160D" w:rsidR="0CAC9FF2">
              <w:rPr>
                <w:rFonts w:asciiTheme="minorHAnsi" w:hAnsiTheme="minorHAnsi"/>
              </w:rPr>
              <w:t xml:space="preserve">MOVEit </w:t>
            </w:r>
            <w:r w:rsidRPr="1E0A160D">
              <w:rPr>
                <w:rFonts w:asciiTheme="minorHAnsi" w:hAnsiTheme="minorHAnsi"/>
              </w:rPr>
              <w:t>trial, you can:</w:t>
            </w:r>
          </w:p>
          <w:p w:rsidRPr="004D69C4" w:rsidR="0058559B" w:rsidP="00903F49" w:rsidRDefault="0058559B" w14:paraId="2D1C0AFC" w14:textId="77777777">
            <w:pPr>
              <w:rPr>
                <w:rFonts w:asciiTheme="minorHAnsi" w:hAnsiTheme="minorHAnsi"/>
              </w:rPr>
            </w:pPr>
          </w:p>
          <w:p w:rsidRPr="004D69C4" w:rsidR="00903F49" w:rsidP="1E0A160D" w:rsidRDefault="56F402B5" w14:paraId="00401E62" w14:textId="5737C824">
            <w:pPr>
              <w:numPr>
                <w:ilvl w:val="0"/>
                <w:numId w:val="38"/>
              </w:numPr>
              <w:rPr>
                <w:rFonts w:asciiTheme="minorHAnsi" w:hAnsiTheme="minorHAnsi"/>
              </w:rPr>
            </w:pPr>
            <w:r w:rsidRPr="1E0A160D">
              <w:rPr>
                <w:rFonts w:asciiTheme="minorHAnsi" w:hAnsiTheme="minorHAnsi"/>
                <w:b/>
                <w:bCs/>
              </w:rPr>
              <w:t>Test Enterprise-Grade Security:</w:t>
            </w:r>
            <w:r w:rsidRPr="1E0A160D">
              <w:rPr>
                <w:rFonts w:asciiTheme="minorHAnsi" w:hAnsiTheme="minorHAnsi"/>
              </w:rPr>
              <w:t xml:space="preserve"> Validate how MOVEit </w:t>
            </w:r>
            <w:r w:rsidRPr="1E0A160D" w:rsidR="0CAC9FF2">
              <w:rPr>
                <w:rFonts w:asciiTheme="minorHAnsi" w:hAnsiTheme="minorHAnsi"/>
              </w:rPr>
              <w:t xml:space="preserve">software </w:t>
            </w:r>
            <w:r w:rsidRPr="1E0A160D">
              <w:rPr>
                <w:rFonts w:asciiTheme="minorHAnsi" w:hAnsiTheme="minorHAnsi"/>
              </w:rPr>
              <w:t>protects sensitive data with advanced encryption and monitoring</w:t>
            </w:r>
            <w:r w:rsidRPr="1E0A160D" w:rsidR="28D4BE57">
              <w:rPr>
                <w:rFonts w:asciiTheme="minorHAnsi" w:hAnsiTheme="minorHAnsi"/>
              </w:rPr>
              <w:t>.</w:t>
            </w:r>
          </w:p>
          <w:p w:rsidRPr="004D69C4" w:rsidR="00903F49" w:rsidP="1E0A160D" w:rsidRDefault="56F402B5" w14:paraId="36DA4183" w14:textId="66B2E788">
            <w:pPr>
              <w:numPr>
                <w:ilvl w:val="0"/>
                <w:numId w:val="38"/>
              </w:numPr>
              <w:rPr>
                <w:rFonts w:asciiTheme="minorHAnsi" w:hAnsiTheme="minorHAnsi"/>
              </w:rPr>
            </w:pPr>
            <w:r w:rsidRPr="1E0A160D">
              <w:rPr>
                <w:rFonts w:asciiTheme="minorHAnsi" w:hAnsiTheme="minorHAnsi"/>
                <w:b/>
                <w:bCs/>
              </w:rPr>
              <w:t>Simplify Compliance:</w:t>
            </w:r>
            <w:r w:rsidRPr="1E0A160D">
              <w:rPr>
                <w:rFonts w:asciiTheme="minorHAnsi" w:hAnsiTheme="minorHAnsi"/>
              </w:rPr>
              <w:t> See how built-in auditing and reporting tools make regulatory adherence</w:t>
            </w:r>
            <w:r w:rsidRPr="1E0A160D" w:rsidR="68601456">
              <w:rPr>
                <w:rFonts w:asciiTheme="minorHAnsi" w:hAnsiTheme="minorHAnsi"/>
              </w:rPr>
              <w:t xml:space="preserve"> easier.</w:t>
            </w:r>
          </w:p>
          <w:p w:rsidRPr="004D69C4" w:rsidR="00903F49" w:rsidP="1E0A160D" w:rsidRDefault="56F402B5" w14:paraId="6E100300" w14:textId="11E095B4">
            <w:pPr>
              <w:numPr>
                <w:ilvl w:val="0"/>
                <w:numId w:val="38"/>
              </w:numPr>
              <w:rPr>
                <w:rFonts w:asciiTheme="minorHAnsi" w:hAnsiTheme="minorHAnsi"/>
              </w:rPr>
            </w:pPr>
            <w:r w:rsidRPr="1E0A160D">
              <w:rPr>
                <w:rFonts w:asciiTheme="minorHAnsi" w:hAnsiTheme="minorHAnsi"/>
                <w:b/>
                <w:bCs/>
              </w:rPr>
              <w:t>Streamline Operations:</w:t>
            </w:r>
            <w:r w:rsidRPr="1E0A160D">
              <w:rPr>
                <w:rFonts w:asciiTheme="minorHAnsi" w:hAnsiTheme="minorHAnsi"/>
              </w:rPr>
              <w:t> Automate high-volume file transfers to reduce manual errors and improve productivity</w:t>
            </w:r>
            <w:r w:rsidRPr="1E0A160D" w:rsidR="41850E82">
              <w:rPr>
                <w:rFonts w:asciiTheme="minorHAnsi" w:hAnsiTheme="minorHAnsi"/>
              </w:rPr>
              <w:t>.</w:t>
            </w:r>
          </w:p>
          <w:p w:rsidRPr="004D69C4" w:rsidR="00EB155E" w:rsidP="00F552E6" w:rsidRDefault="00EB155E" w14:paraId="3159ACD6" w14:textId="77777777">
            <w:pPr>
              <w:rPr>
                <w:rFonts w:asciiTheme="minorHAnsi" w:hAnsiTheme="minorHAnsi"/>
              </w:rPr>
            </w:pPr>
          </w:p>
          <w:p w:rsidRPr="004D69C4" w:rsidR="00903F49" w:rsidP="1E0A160D" w:rsidRDefault="56F402B5" w14:paraId="3D53E0B7" w14:textId="33B90E55">
            <w:pPr>
              <w:rPr>
                <w:rFonts w:asciiTheme="minorHAnsi" w:hAnsiTheme="minorHAnsi"/>
              </w:rPr>
            </w:pPr>
            <w:r w:rsidRPr="1E0A160D">
              <w:rPr>
                <w:rFonts w:asciiTheme="minorHAnsi" w:hAnsiTheme="minorHAnsi"/>
              </w:rPr>
              <w:t xml:space="preserve">This trial gives you full access to </w:t>
            </w:r>
            <w:r w:rsidRPr="1E0A160D" w:rsidR="3C014CC2">
              <w:rPr>
                <w:rFonts w:asciiTheme="minorHAnsi" w:hAnsiTheme="minorHAnsi"/>
              </w:rPr>
              <w:t>MOVEit</w:t>
            </w:r>
            <w:r w:rsidRPr="1E0A160D" w:rsidR="41850E82">
              <w:rPr>
                <w:rFonts w:asciiTheme="minorHAnsi" w:hAnsiTheme="minorHAnsi"/>
              </w:rPr>
              <w:t xml:space="preserve"> capabilities</w:t>
            </w:r>
            <w:r w:rsidRPr="1E0A160D">
              <w:rPr>
                <w:rFonts w:asciiTheme="minorHAnsi" w:hAnsiTheme="minorHAnsi"/>
              </w:rPr>
              <w:t xml:space="preserve">, allowing your team to evaluate </w:t>
            </w:r>
            <w:r w:rsidRPr="1E0A160D" w:rsidR="3C014CC2">
              <w:rPr>
                <w:rFonts w:asciiTheme="minorHAnsi" w:hAnsiTheme="minorHAnsi"/>
              </w:rPr>
              <w:t>its</w:t>
            </w:r>
            <w:r w:rsidRPr="1E0A160D" w:rsidR="7D96BC28">
              <w:rPr>
                <w:rFonts w:asciiTheme="minorHAnsi" w:hAnsiTheme="minorHAnsi"/>
              </w:rPr>
              <w:t xml:space="preserve"> </w:t>
            </w:r>
            <w:r w:rsidRPr="1E0A160D">
              <w:rPr>
                <w:rFonts w:asciiTheme="minorHAnsi" w:hAnsiTheme="minorHAnsi"/>
              </w:rPr>
              <w:t>impact on your organization’s workflows and security posture.</w:t>
            </w:r>
          </w:p>
          <w:p w:rsidRPr="004D69C4" w:rsidR="00EB155E" w:rsidP="00F552E6" w:rsidRDefault="00EB155E" w14:paraId="6BB7DC70" w14:textId="77777777">
            <w:pPr>
              <w:rPr>
                <w:rFonts w:asciiTheme="minorHAnsi" w:hAnsiTheme="minorHAnsi"/>
              </w:rPr>
            </w:pPr>
          </w:p>
          <w:p w:rsidRPr="004D69C4" w:rsidR="00EB155E" w:rsidP="1E0A160D" w:rsidRDefault="56F402B5" w14:paraId="537E7756" w14:textId="6080E3AA">
            <w:pPr>
              <w:rPr>
                <w:rFonts w:asciiTheme="minorHAnsi" w:hAnsiTheme="minorHAnsi"/>
              </w:rPr>
            </w:pPr>
            <w:r w:rsidRPr="1E0A160D">
              <w:rPr>
                <w:rFonts w:asciiTheme="minorHAnsi" w:hAnsiTheme="minorHAnsi"/>
              </w:rPr>
              <w:t xml:space="preserve">Ready to see the difference MOVEit </w:t>
            </w:r>
            <w:r w:rsidRPr="1E0A160D" w:rsidR="0CAC9FF2">
              <w:rPr>
                <w:rFonts w:asciiTheme="minorHAnsi" w:hAnsiTheme="minorHAnsi"/>
              </w:rPr>
              <w:t xml:space="preserve">software </w:t>
            </w:r>
            <w:r w:rsidRPr="1E0A160D">
              <w:rPr>
                <w:rFonts w:asciiTheme="minorHAnsi" w:hAnsiTheme="minorHAnsi"/>
              </w:rPr>
              <w:t>can make?</w:t>
            </w:r>
          </w:p>
          <w:p w:rsidRPr="004D69C4" w:rsidR="00903F49" w:rsidP="00F552E6" w:rsidRDefault="00903F49" w14:paraId="74E9961E" w14:textId="77777777">
            <w:pPr>
              <w:rPr>
                <w:rFonts w:asciiTheme="minorHAnsi" w:hAnsiTheme="minorHAnsi"/>
              </w:rPr>
            </w:pPr>
          </w:p>
          <w:p w:rsidRPr="004D69C4" w:rsidR="00EB155E" w:rsidP="49ACBF84" w:rsidRDefault="00EB155E" w14:paraId="35B4FB01" w14:textId="1B0629DD">
            <w:pPr>
              <w:rPr>
                <w:rFonts w:ascii="Aptos" w:hAnsi="Aptos" w:asciiTheme="minorAscii" w:hAnsiTheme="minorAscii"/>
              </w:rPr>
            </w:pPr>
            <w:r w:rsidRPr="49ACBF84" w:rsidR="4DF8FD2D">
              <w:rPr>
                <w:rFonts w:ascii="Aptos" w:hAnsi="Aptos" w:asciiTheme="minorAscii" w:hAnsiTheme="minorAscii"/>
              </w:rPr>
              <w:t xml:space="preserve">[ CTA: </w:t>
            </w:r>
            <w:hyperlink r:id="R774597298f5a4943">
              <w:r w:rsidRPr="49ACBF84" w:rsidR="0EBF8364">
                <w:rPr>
                  <w:rStyle w:val="Hyperlink"/>
                  <w:rFonts w:ascii="Aptos" w:hAnsi="Aptos" w:asciiTheme="minorAscii" w:hAnsiTheme="minorAscii"/>
                  <w:b w:val="1"/>
                  <w:bCs w:val="1"/>
                </w:rPr>
                <w:t>Start Your Free Trial</w:t>
              </w:r>
            </w:hyperlink>
            <w:r w:rsidRPr="49ACBF84" w:rsidR="4DF8FD2D">
              <w:rPr>
                <w:rFonts w:ascii="Aptos" w:hAnsi="Aptos" w:asciiTheme="minorAscii" w:hAnsiTheme="minorAscii"/>
              </w:rPr>
              <w:t xml:space="preserve"> ]</w:t>
            </w:r>
          </w:p>
          <w:p w:rsidRPr="004D69C4" w:rsidR="00EB155E" w:rsidP="00F552E6" w:rsidRDefault="00EB155E" w14:paraId="7B0E2A41" w14:textId="77777777">
            <w:pPr>
              <w:rPr>
                <w:rFonts w:asciiTheme="minorHAnsi" w:hAnsiTheme="minorHAnsi"/>
              </w:rPr>
            </w:pPr>
          </w:p>
          <w:p w:rsidRPr="004D69C4" w:rsidR="00EB155E" w:rsidP="1E0A160D" w:rsidRDefault="6A532847" w14:paraId="6977F819" w14:textId="0C8B5A2A">
            <w:pPr>
              <w:rPr>
                <w:rFonts w:asciiTheme="minorHAnsi" w:hAnsiTheme="minorHAnsi"/>
              </w:rPr>
            </w:pPr>
            <w:r w:rsidRPr="1E0A160D">
              <w:rPr>
                <w:rFonts w:asciiTheme="minorHAnsi" w:hAnsiTheme="minorHAnsi"/>
              </w:rPr>
              <w:t xml:space="preserve">If you </w:t>
            </w:r>
            <w:hyperlink r:id="rId31">
              <w:r w:rsidRPr="1E0A160D">
                <w:rPr>
                  <w:rStyle w:val="Hyperlink"/>
                  <w:rFonts w:asciiTheme="minorHAnsi" w:hAnsiTheme="minorHAnsi"/>
                </w:rPr>
                <w:t>have questions</w:t>
              </w:r>
            </w:hyperlink>
            <w:r w:rsidRPr="1E0A160D">
              <w:rPr>
                <w:rFonts w:asciiTheme="minorHAnsi" w:hAnsiTheme="minorHAnsi"/>
              </w:rPr>
              <w:t xml:space="preserve"> or </w:t>
            </w:r>
            <w:hyperlink w:history="1" r:id="rId32">
              <w:r w:rsidRPr="1E0A160D" w:rsidR="27511514">
                <w:rPr>
                  <w:rStyle w:val="Hyperlink"/>
                  <w:rFonts w:asciiTheme="minorHAnsi" w:hAnsiTheme="minorHAnsi"/>
                </w:rPr>
                <w:t>n</w:t>
              </w:r>
              <w:r w:rsidRPr="1E0A160D" w:rsidR="27511514">
                <w:rPr>
                  <w:rStyle w:val="Hyperlink"/>
                </w:rPr>
                <w:t>eed</w:t>
              </w:r>
              <w:r w:rsidRPr="1E0A160D" w:rsidR="56F402B5">
                <w:rPr>
                  <w:rStyle w:val="Hyperlink"/>
                  <w:rFonts w:asciiTheme="minorHAnsi" w:hAnsiTheme="minorHAnsi"/>
                </w:rPr>
                <w:t xml:space="preserve"> a quote</w:t>
              </w:r>
            </w:hyperlink>
            <w:r w:rsidR="27511514">
              <w:t>,</w:t>
            </w:r>
            <w:r w:rsidRPr="1E0A160D">
              <w:rPr>
                <w:rFonts w:asciiTheme="minorHAnsi" w:hAnsiTheme="minorHAnsi"/>
              </w:rPr>
              <w:t xml:space="preserve"> our sales team </w:t>
            </w:r>
            <w:r w:rsidRPr="1E0A160D" w:rsidR="27511514">
              <w:rPr>
                <w:rFonts w:asciiTheme="minorHAnsi" w:hAnsiTheme="minorHAnsi"/>
              </w:rPr>
              <w:t>can</w:t>
            </w:r>
            <w:r w:rsidRPr="1E0A160D">
              <w:rPr>
                <w:rFonts w:asciiTheme="minorHAnsi" w:hAnsiTheme="minorHAnsi"/>
              </w:rPr>
              <w:t xml:space="preserve"> help. </w:t>
            </w:r>
          </w:p>
          <w:p w:rsidRPr="004D69C4" w:rsidR="00EB155E" w:rsidP="00F552E6" w:rsidRDefault="00EB155E" w14:paraId="3A75B3EB" w14:textId="77777777">
            <w:pPr>
              <w:rPr>
                <w:rFonts w:asciiTheme="minorHAnsi" w:hAnsiTheme="minorHAnsi"/>
              </w:rPr>
            </w:pPr>
          </w:p>
        </w:tc>
      </w:tr>
    </w:tbl>
    <w:p w:rsidRPr="004D69C4" w:rsidR="00EB155E" w:rsidP="00F67C07" w:rsidRDefault="00EB155E" w14:paraId="54FADB22" w14:textId="77777777">
      <w:pPr>
        <w:pStyle w:val="ListParagraph"/>
        <w:rPr>
          <w:rFonts w:asciiTheme="minorHAnsi" w:hAnsiTheme="minorHAnsi"/>
          <w:b/>
          <w:bCs/>
        </w:rPr>
      </w:pPr>
    </w:p>
    <w:p w:rsidRPr="004D69C4" w:rsidR="00EB155E" w:rsidP="00F67C07" w:rsidRDefault="00EB155E" w14:paraId="6AFC340D" w14:textId="77777777">
      <w:pPr>
        <w:pStyle w:val="ListParagraph"/>
        <w:pBdr>
          <w:bottom w:val="single" w:color="auto" w:sz="6" w:space="1"/>
        </w:pBdr>
        <w:rPr>
          <w:rFonts w:asciiTheme="minorHAnsi" w:hAnsiTheme="minorHAnsi"/>
          <w:b/>
          <w:bCs/>
        </w:rPr>
      </w:pPr>
    </w:p>
    <w:p w:rsidRPr="004D69C4" w:rsidR="00903F49" w:rsidP="00F67C07" w:rsidRDefault="00903F49" w14:paraId="238881A9" w14:textId="77777777">
      <w:pPr>
        <w:pStyle w:val="ListParagraph"/>
        <w:pBdr>
          <w:bottom w:val="single" w:color="auto" w:sz="6" w:space="1"/>
        </w:pBdr>
        <w:rPr>
          <w:rFonts w:asciiTheme="minorHAnsi" w:hAnsiTheme="minorHAnsi"/>
          <w:b/>
          <w:bCs/>
        </w:rPr>
      </w:pPr>
    </w:p>
    <w:p w:rsidRPr="004D69C4" w:rsidR="00903F49" w:rsidP="00F67C07" w:rsidRDefault="00903F49" w14:paraId="0AFEC029" w14:textId="77777777">
      <w:pPr>
        <w:pStyle w:val="ListParagraph"/>
        <w:pBdr>
          <w:bottom w:val="single" w:color="auto" w:sz="6" w:space="1"/>
        </w:pBdr>
        <w:rPr>
          <w:rFonts w:asciiTheme="minorHAnsi" w:hAnsiTheme="minorHAnsi"/>
          <w:b/>
          <w:bCs/>
        </w:rPr>
      </w:pPr>
    </w:p>
    <w:p w:rsidRPr="004D69C4" w:rsidR="00903F49" w:rsidP="00F67C07" w:rsidRDefault="00903F49" w14:paraId="31723593" w14:textId="77777777">
      <w:pPr>
        <w:pStyle w:val="ListParagraph"/>
        <w:pBdr>
          <w:bottom w:val="single" w:color="auto" w:sz="6" w:space="1"/>
        </w:pBdr>
        <w:rPr>
          <w:rFonts w:asciiTheme="minorHAnsi" w:hAnsiTheme="minorHAnsi"/>
          <w:b/>
          <w:bCs/>
        </w:rPr>
      </w:pPr>
    </w:p>
    <w:p w:rsidRPr="004D69C4" w:rsidR="00903F49" w:rsidP="00F67C07" w:rsidRDefault="00903F49" w14:paraId="51A42553" w14:textId="77777777">
      <w:pPr>
        <w:pStyle w:val="ListParagraph"/>
        <w:pBdr>
          <w:bottom w:val="single" w:color="auto" w:sz="6" w:space="1"/>
        </w:pBdr>
        <w:rPr>
          <w:rFonts w:asciiTheme="minorHAnsi" w:hAnsiTheme="minorHAnsi"/>
          <w:b/>
          <w:bCs/>
        </w:rPr>
      </w:pPr>
    </w:p>
    <w:p w:rsidRPr="004D69C4" w:rsidR="00903F49" w:rsidP="00F67C07" w:rsidRDefault="00903F49" w14:paraId="1B9DAF17" w14:textId="77777777">
      <w:pPr>
        <w:pStyle w:val="ListParagraph"/>
        <w:pBdr>
          <w:bottom w:val="single" w:color="auto" w:sz="6" w:space="1"/>
        </w:pBdr>
        <w:rPr>
          <w:rFonts w:asciiTheme="minorHAnsi" w:hAnsiTheme="minorHAnsi"/>
          <w:b/>
          <w:bCs/>
        </w:rPr>
      </w:pPr>
    </w:p>
    <w:p w:rsidRPr="004D69C4" w:rsidR="00903F49" w:rsidP="00F67C07" w:rsidRDefault="00903F49" w14:paraId="01AE9C5B" w14:textId="77777777">
      <w:pPr>
        <w:pStyle w:val="ListParagraph"/>
        <w:pBdr>
          <w:bottom w:val="single" w:color="auto" w:sz="6" w:space="1"/>
        </w:pBdr>
        <w:rPr>
          <w:rFonts w:asciiTheme="minorHAnsi" w:hAnsiTheme="minorHAnsi"/>
          <w:b/>
          <w:bCs/>
        </w:rPr>
      </w:pPr>
    </w:p>
    <w:p w:rsidRPr="004D69C4" w:rsidR="00903F49" w:rsidP="00F67C07" w:rsidRDefault="00903F49" w14:paraId="78B0167D" w14:textId="77777777">
      <w:pPr>
        <w:pStyle w:val="ListParagraph"/>
        <w:pBdr>
          <w:bottom w:val="single" w:color="auto" w:sz="6" w:space="1"/>
        </w:pBdr>
        <w:rPr>
          <w:rFonts w:asciiTheme="minorHAnsi" w:hAnsiTheme="minorHAnsi"/>
          <w:b/>
          <w:bCs/>
        </w:rPr>
      </w:pPr>
    </w:p>
    <w:p w:rsidRPr="004D69C4" w:rsidR="00903F49" w:rsidP="00F67C07" w:rsidRDefault="00903F49" w14:paraId="5631E1B2" w14:textId="77777777">
      <w:pPr>
        <w:pStyle w:val="ListParagraph"/>
        <w:pBdr>
          <w:bottom w:val="single" w:color="auto" w:sz="6" w:space="1"/>
        </w:pBdr>
        <w:rPr>
          <w:rFonts w:asciiTheme="minorHAnsi" w:hAnsiTheme="minorHAnsi"/>
          <w:b/>
          <w:bCs/>
        </w:rPr>
      </w:pPr>
    </w:p>
    <w:p w:rsidRPr="004D69C4" w:rsidR="00903F49" w:rsidP="00F67C07" w:rsidRDefault="00903F49" w14:paraId="39BFAE55" w14:textId="77777777">
      <w:pPr>
        <w:pStyle w:val="ListParagraph"/>
        <w:pBdr>
          <w:bottom w:val="single" w:color="auto" w:sz="6" w:space="1"/>
        </w:pBdr>
        <w:rPr>
          <w:rFonts w:asciiTheme="minorHAnsi" w:hAnsiTheme="minorHAnsi"/>
          <w:b/>
          <w:bCs/>
        </w:rPr>
      </w:pPr>
    </w:p>
    <w:p w:rsidRPr="004D69C4" w:rsidR="00903F49" w:rsidP="00F67C07" w:rsidRDefault="00903F49" w14:paraId="6B68AF21" w14:textId="77777777">
      <w:pPr>
        <w:pStyle w:val="ListParagraph"/>
        <w:pBdr>
          <w:bottom w:val="single" w:color="auto" w:sz="6" w:space="1"/>
        </w:pBdr>
        <w:rPr>
          <w:rFonts w:asciiTheme="minorHAnsi" w:hAnsiTheme="minorHAnsi"/>
          <w:b/>
          <w:bCs/>
        </w:rPr>
      </w:pPr>
    </w:p>
    <w:p w:rsidRPr="004D69C4" w:rsidR="00903F49" w:rsidP="00F67C07" w:rsidRDefault="00903F49" w14:paraId="44E49448" w14:textId="77777777">
      <w:pPr>
        <w:pStyle w:val="ListParagraph"/>
        <w:pBdr>
          <w:bottom w:val="single" w:color="auto" w:sz="6" w:space="1"/>
        </w:pBdr>
        <w:rPr>
          <w:rFonts w:asciiTheme="minorHAnsi" w:hAnsiTheme="minorHAnsi"/>
          <w:b/>
          <w:bCs/>
        </w:rPr>
      </w:pPr>
    </w:p>
    <w:p w:rsidRPr="004D69C4" w:rsidR="00903F49" w:rsidP="00F67C07" w:rsidRDefault="00903F49" w14:paraId="39C012EC" w14:textId="77777777">
      <w:pPr>
        <w:pStyle w:val="ListParagraph"/>
        <w:pBdr>
          <w:bottom w:val="single" w:color="auto" w:sz="6" w:space="1"/>
        </w:pBdr>
        <w:rPr>
          <w:rFonts w:asciiTheme="minorHAnsi" w:hAnsiTheme="minorHAnsi"/>
          <w:b/>
          <w:bCs/>
        </w:rPr>
      </w:pPr>
    </w:p>
    <w:p w:rsidRPr="004D69C4" w:rsidR="00903F49" w:rsidP="00F67C07" w:rsidRDefault="00903F49" w14:paraId="34FD6C31" w14:textId="77777777">
      <w:pPr>
        <w:pStyle w:val="ListParagraph"/>
        <w:pBdr>
          <w:bottom w:val="single" w:color="auto" w:sz="6" w:space="1"/>
        </w:pBdr>
        <w:rPr>
          <w:rFonts w:asciiTheme="minorHAnsi" w:hAnsiTheme="minorHAnsi"/>
          <w:b/>
          <w:bCs/>
        </w:rPr>
      </w:pPr>
    </w:p>
    <w:p w:rsidRPr="004D69C4" w:rsidR="00903F49" w:rsidP="00F67C07" w:rsidRDefault="00903F49" w14:paraId="34C548CD" w14:textId="77777777">
      <w:pPr>
        <w:pStyle w:val="ListParagraph"/>
        <w:pBdr>
          <w:bottom w:val="single" w:color="auto" w:sz="6" w:space="1"/>
        </w:pBdr>
        <w:rPr>
          <w:rFonts w:asciiTheme="minorHAnsi" w:hAnsiTheme="minorHAnsi"/>
          <w:b/>
          <w:bCs/>
        </w:rPr>
      </w:pPr>
    </w:p>
    <w:p w:rsidRPr="004D69C4" w:rsidR="00903F49" w:rsidP="6CF49609" w:rsidRDefault="00903F49" w14:paraId="3ACF4CF7" w14:textId="2E8FC9E0">
      <w:pPr>
        <w:pStyle w:val="ListParagraph"/>
        <w:pBdr>
          <w:bottom w:val="single" w:color="FF000000" w:sz="6" w:space="1"/>
        </w:pBdr>
        <w:rPr>
          <w:rFonts w:ascii="Aptos" w:hAnsi="Aptos" w:asciiTheme="minorAscii" w:hAnsiTheme="minorAscii"/>
          <w:b w:val="1"/>
          <w:bCs w:val="1"/>
        </w:rPr>
      </w:pPr>
    </w:p>
    <w:sectPr w:rsidRPr="004D69C4" w:rsidR="00903F49">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F26BF"/>
    <w:multiLevelType w:val="multilevel"/>
    <w:tmpl w:val="6AD84B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11505F69"/>
    <w:multiLevelType w:val="hybridMultilevel"/>
    <w:tmpl w:val="1A14B214"/>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27E302C"/>
    <w:multiLevelType w:val="multilevel"/>
    <w:tmpl w:val="81760E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53A1548"/>
    <w:multiLevelType w:val="multilevel"/>
    <w:tmpl w:val="557E49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5A636A6"/>
    <w:multiLevelType w:val="hybridMultilevel"/>
    <w:tmpl w:val="99DE3F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93704FB"/>
    <w:multiLevelType w:val="multilevel"/>
    <w:tmpl w:val="7818B7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F496FEB"/>
    <w:multiLevelType w:val="multilevel"/>
    <w:tmpl w:val="90AA5D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4E17A43"/>
    <w:multiLevelType w:val="multilevel"/>
    <w:tmpl w:val="750AA0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256E315E"/>
    <w:multiLevelType w:val="hybridMultilevel"/>
    <w:tmpl w:val="48D47BC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5D63381"/>
    <w:multiLevelType w:val="multilevel"/>
    <w:tmpl w:val="59243C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78D0693"/>
    <w:multiLevelType w:val="multilevel"/>
    <w:tmpl w:val="A558BF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F27356D"/>
    <w:multiLevelType w:val="multilevel"/>
    <w:tmpl w:val="A2E0F0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30C52E92"/>
    <w:multiLevelType w:val="multilevel"/>
    <w:tmpl w:val="8C8E9E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32F40B19"/>
    <w:multiLevelType w:val="multilevel"/>
    <w:tmpl w:val="F81C05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7417C1A"/>
    <w:multiLevelType w:val="multilevel"/>
    <w:tmpl w:val="AA5E61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3AF17128"/>
    <w:multiLevelType w:val="multilevel"/>
    <w:tmpl w:val="B93477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3CCB72F7"/>
    <w:multiLevelType w:val="hybridMultilevel"/>
    <w:tmpl w:val="7234CA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48831DA6"/>
    <w:multiLevelType w:val="multilevel"/>
    <w:tmpl w:val="5A469D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497F5191"/>
    <w:multiLevelType w:val="hybridMultilevel"/>
    <w:tmpl w:val="B4244C2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D0A3353"/>
    <w:multiLevelType w:val="hybridMultilevel"/>
    <w:tmpl w:val="7D48A6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D754CAB"/>
    <w:multiLevelType w:val="multilevel"/>
    <w:tmpl w:val="28E41A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53B4581D"/>
    <w:multiLevelType w:val="hybridMultilevel"/>
    <w:tmpl w:val="1486AF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562753F5"/>
    <w:multiLevelType w:val="multilevel"/>
    <w:tmpl w:val="5A12FA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564C6175"/>
    <w:multiLevelType w:val="hybridMultilevel"/>
    <w:tmpl w:val="33BC125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90B40EE"/>
    <w:multiLevelType w:val="multilevel"/>
    <w:tmpl w:val="41A25F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9B535FF"/>
    <w:multiLevelType w:val="multilevel"/>
    <w:tmpl w:val="838876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C2120D1"/>
    <w:multiLevelType w:val="multilevel"/>
    <w:tmpl w:val="6A20C6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5E053568"/>
    <w:multiLevelType w:val="multilevel"/>
    <w:tmpl w:val="2564D3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9F658C"/>
    <w:multiLevelType w:val="hybridMultilevel"/>
    <w:tmpl w:val="F650E48A"/>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66870A40"/>
    <w:multiLevelType w:val="multilevel"/>
    <w:tmpl w:val="E43A11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68EB3EF8"/>
    <w:multiLevelType w:val="multilevel"/>
    <w:tmpl w:val="E0908C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6950664F"/>
    <w:multiLevelType w:val="multilevel"/>
    <w:tmpl w:val="78360F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9F946D0"/>
    <w:multiLevelType w:val="multilevel"/>
    <w:tmpl w:val="D91CB4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735D13FE"/>
    <w:multiLevelType w:val="hybridMultilevel"/>
    <w:tmpl w:val="3EEC4EC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4" w15:restartNumberingAfterBreak="0">
    <w:nsid w:val="74DF5DA2"/>
    <w:multiLevelType w:val="hybridMultilevel"/>
    <w:tmpl w:val="BDC4B5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7715438E"/>
    <w:multiLevelType w:val="multilevel"/>
    <w:tmpl w:val="9D16E0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7A735D27"/>
    <w:multiLevelType w:val="multilevel"/>
    <w:tmpl w:val="BDBA42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CB91F74"/>
    <w:multiLevelType w:val="multilevel"/>
    <w:tmpl w:val="9A9025A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555510763">
    <w:abstractNumId w:val="37"/>
  </w:num>
  <w:num w:numId="2" w16cid:durableId="1860119802">
    <w:abstractNumId w:val="16"/>
  </w:num>
  <w:num w:numId="3" w16cid:durableId="777329989">
    <w:abstractNumId w:val="4"/>
  </w:num>
  <w:num w:numId="4" w16cid:durableId="18432604">
    <w:abstractNumId w:val="34"/>
  </w:num>
  <w:num w:numId="5" w16cid:durableId="1186560283">
    <w:abstractNumId w:val="19"/>
  </w:num>
  <w:num w:numId="6" w16cid:durableId="1739668986">
    <w:abstractNumId w:val="23"/>
  </w:num>
  <w:num w:numId="7" w16cid:durableId="68160174">
    <w:abstractNumId w:val="33"/>
  </w:num>
  <w:num w:numId="8" w16cid:durableId="875854367">
    <w:abstractNumId w:val="18"/>
  </w:num>
  <w:num w:numId="9" w16cid:durableId="1270316479">
    <w:abstractNumId w:val="21"/>
  </w:num>
  <w:num w:numId="10" w16cid:durableId="416219896">
    <w:abstractNumId w:val="1"/>
  </w:num>
  <w:num w:numId="11" w16cid:durableId="814109757">
    <w:abstractNumId w:val="28"/>
  </w:num>
  <w:num w:numId="12" w16cid:durableId="1246570949">
    <w:abstractNumId w:val="8"/>
  </w:num>
  <w:num w:numId="13" w16cid:durableId="883638605">
    <w:abstractNumId w:val="7"/>
  </w:num>
  <w:num w:numId="14" w16cid:durableId="225070175">
    <w:abstractNumId w:val="31"/>
  </w:num>
  <w:num w:numId="15" w16cid:durableId="1304237154">
    <w:abstractNumId w:val="10"/>
  </w:num>
  <w:num w:numId="16" w16cid:durableId="1335569305">
    <w:abstractNumId w:val="13"/>
  </w:num>
  <w:num w:numId="17" w16cid:durableId="1664048199">
    <w:abstractNumId w:val="15"/>
  </w:num>
  <w:num w:numId="18" w16cid:durableId="1374966723">
    <w:abstractNumId w:val="24"/>
  </w:num>
  <w:num w:numId="19" w16cid:durableId="831333240">
    <w:abstractNumId w:val="9"/>
  </w:num>
  <w:num w:numId="20" w16cid:durableId="975913730">
    <w:abstractNumId w:val="27"/>
  </w:num>
  <w:num w:numId="21" w16cid:durableId="1387992469">
    <w:abstractNumId w:val="36"/>
  </w:num>
  <w:num w:numId="22" w16cid:durableId="875119733">
    <w:abstractNumId w:val="35"/>
  </w:num>
  <w:num w:numId="23" w16cid:durableId="152912427">
    <w:abstractNumId w:val="30"/>
  </w:num>
  <w:num w:numId="24" w16cid:durableId="1469740081">
    <w:abstractNumId w:val="29"/>
  </w:num>
  <w:num w:numId="25" w16cid:durableId="891384329">
    <w:abstractNumId w:val="32"/>
  </w:num>
  <w:num w:numId="26" w16cid:durableId="1779253224">
    <w:abstractNumId w:val="3"/>
  </w:num>
  <w:num w:numId="27" w16cid:durableId="860970622">
    <w:abstractNumId w:val="12"/>
  </w:num>
  <w:num w:numId="28" w16cid:durableId="202980054">
    <w:abstractNumId w:val="26"/>
  </w:num>
  <w:num w:numId="29" w16cid:durableId="271325248">
    <w:abstractNumId w:val="11"/>
  </w:num>
  <w:num w:numId="30" w16cid:durableId="1710688789">
    <w:abstractNumId w:val="20"/>
  </w:num>
  <w:num w:numId="31" w16cid:durableId="584999947">
    <w:abstractNumId w:val="22"/>
  </w:num>
  <w:num w:numId="32" w16cid:durableId="427384488">
    <w:abstractNumId w:val="17"/>
  </w:num>
  <w:num w:numId="33" w16cid:durableId="2046251687">
    <w:abstractNumId w:val="6"/>
  </w:num>
  <w:num w:numId="34" w16cid:durableId="811825542">
    <w:abstractNumId w:val="0"/>
  </w:num>
  <w:num w:numId="35" w16cid:durableId="228806051">
    <w:abstractNumId w:val="14"/>
  </w:num>
  <w:num w:numId="36" w16cid:durableId="1474254146">
    <w:abstractNumId w:val="25"/>
  </w:num>
  <w:num w:numId="37" w16cid:durableId="669910016">
    <w:abstractNumId w:val="2"/>
  </w:num>
  <w:num w:numId="38" w16cid:durableId="1302416366">
    <w:abstractNumId w:val="5"/>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tru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5CC"/>
    <w:rsid w:val="00041DD8"/>
    <w:rsid w:val="000526A8"/>
    <w:rsid w:val="00067500"/>
    <w:rsid w:val="00074CC3"/>
    <w:rsid w:val="000A0E4E"/>
    <w:rsid w:val="000A3F9F"/>
    <w:rsid w:val="000A6B5E"/>
    <w:rsid w:val="000C19A5"/>
    <w:rsid w:val="000C78DE"/>
    <w:rsid w:val="00104780"/>
    <w:rsid w:val="0010704D"/>
    <w:rsid w:val="00132B46"/>
    <w:rsid w:val="00140B63"/>
    <w:rsid w:val="00146062"/>
    <w:rsid w:val="00162626"/>
    <w:rsid w:val="00176BE8"/>
    <w:rsid w:val="001856FB"/>
    <w:rsid w:val="00195FC7"/>
    <w:rsid w:val="00232807"/>
    <w:rsid w:val="002551AA"/>
    <w:rsid w:val="002658F0"/>
    <w:rsid w:val="00265966"/>
    <w:rsid w:val="00275FED"/>
    <w:rsid w:val="00277EC8"/>
    <w:rsid w:val="00290014"/>
    <w:rsid w:val="002905A2"/>
    <w:rsid w:val="002D1264"/>
    <w:rsid w:val="002F3F25"/>
    <w:rsid w:val="00325512"/>
    <w:rsid w:val="00332032"/>
    <w:rsid w:val="00343C7F"/>
    <w:rsid w:val="00360B2E"/>
    <w:rsid w:val="003B43CA"/>
    <w:rsid w:val="003F2128"/>
    <w:rsid w:val="00420483"/>
    <w:rsid w:val="004265CC"/>
    <w:rsid w:val="00426B0A"/>
    <w:rsid w:val="00430048"/>
    <w:rsid w:val="00464464"/>
    <w:rsid w:val="00482F9A"/>
    <w:rsid w:val="00484CC9"/>
    <w:rsid w:val="00493F39"/>
    <w:rsid w:val="0049411A"/>
    <w:rsid w:val="004C06B9"/>
    <w:rsid w:val="004D57BE"/>
    <w:rsid w:val="004D69C4"/>
    <w:rsid w:val="004F622A"/>
    <w:rsid w:val="0054175D"/>
    <w:rsid w:val="005631EF"/>
    <w:rsid w:val="0058559B"/>
    <w:rsid w:val="005C698D"/>
    <w:rsid w:val="006418DE"/>
    <w:rsid w:val="00641F5B"/>
    <w:rsid w:val="006C7BEA"/>
    <w:rsid w:val="006D7E8D"/>
    <w:rsid w:val="00710BE7"/>
    <w:rsid w:val="00725978"/>
    <w:rsid w:val="007518B3"/>
    <w:rsid w:val="007541CE"/>
    <w:rsid w:val="00770717"/>
    <w:rsid w:val="00772A79"/>
    <w:rsid w:val="007918C9"/>
    <w:rsid w:val="007972F3"/>
    <w:rsid w:val="007A53C6"/>
    <w:rsid w:val="007C6A83"/>
    <w:rsid w:val="007E43D8"/>
    <w:rsid w:val="007F244F"/>
    <w:rsid w:val="00817CF7"/>
    <w:rsid w:val="00842DD2"/>
    <w:rsid w:val="00852797"/>
    <w:rsid w:val="0086116A"/>
    <w:rsid w:val="008906CB"/>
    <w:rsid w:val="008C0D7B"/>
    <w:rsid w:val="008D334D"/>
    <w:rsid w:val="00901952"/>
    <w:rsid w:val="00903F49"/>
    <w:rsid w:val="00942B06"/>
    <w:rsid w:val="00967AE4"/>
    <w:rsid w:val="00982741"/>
    <w:rsid w:val="009C3715"/>
    <w:rsid w:val="00A00E1E"/>
    <w:rsid w:val="00A85C2A"/>
    <w:rsid w:val="00AB1B19"/>
    <w:rsid w:val="00AF7EE4"/>
    <w:rsid w:val="00B6511F"/>
    <w:rsid w:val="00B8293F"/>
    <w:rsid w:val="00BB327E"/>
    <w:rsid w:val="00BC6F4D"/>
    <w:rsid w:val="00C56952"/>
    <w:rsid w:val="00C758E7"/>
    <w:rsid w:val="00C77EDD"/>
    <w:rsid w:val="00CB67B5"/>
    <w:rsid w:val="00CE445D"/>
    <w:rsid w:val="00D2104E"/>
    <w:rsid w:val="00D53104"/>
    <w:rsid w:val="00D61398"/>
    <w:rsid w:val="00D87918"/>
    <w:rsid w:val="00DA1EAD"/>
    <w:rsid w:val="00DB78B3"/>
    <w:rsid w:val="00DC0A77"/>
    <w:rsid w:val="00DE0BC1"/>
    <w:rsid w:val="00DF0388"/>
    <w:rsid w:val="00DF0F37"/>
    <w:rsid w:val="00E11B9F"/>
    <w:rsid w:val="00E21593"/>
    <w:rsid w:val="00E73C72"/>
    <w:rsid w:val="00E94C58"/>
    <w:rsid w:val="00EA2749"/>
    <w:rsid w:val="00EB155E"/>
    <w:rsid w:val="00EB2FBA"/>
    <w:rsid w:val="00F0263E"/>
    <w:rsid w:val="00F14048"/>
    <w:rsid w:val="00F16E42"/>
    <w:rsid w:val="00F552E6"/>
    <w:rsid w:val="00F67C07"/>
    <w:rsid w:val="00F71A40"/>
    <w:rsid w:val="00F94382"/>
    <w:rsid w:val="00FF115E"/>
    <w:rsid w:val="07208405"/>
    <w:rsid w:val="0772C6DD"/>
    <w:rsid w:val="08584A2E"/>
    <w:rsid w:val="08DE4AD8"/>
    <w:rsid w:val="08EAB6CC"/>
    <w:rsid w:val="0B80D016"/>
    <w:rsid w:val="0C39B77C"/>
    <w:rsid w:val="0CAC9FF2"/>
    <w:rsid w:val="0D2410F4"/>
    <w:rsid w:val="0EBF8364"/>
    <w:rsid w:val="1001D360"/>
    <w:rsid w:val="13CC623A"/>
    <w:rsid w:val="15CD8CD9"/>
    <w:rsid w:val="17A25CEB"/>
    <w:rsid w:val="189CB2D8"/>
    <w:rsid w:val="1C2C7199"/>
    <w:rsid w:val="1CE2F842"/>
    <w:rsid w:val="1E0A160D"/>
    <w:rsid w:val="1E137F23"/>
    <w:rsid w:val="20B34777"/>
    <w:rsid w:val="21C10436"/>
    <w:rsid w:val="27511514"/>
    <w:rsid w:val="28D4BE57"/>
    <w:rsid w:val="28E242C7"/>
    <w:rsid w:val="2B8B3440"/>
    <w:rsid w:val="2E23FAAA"/>
    <w:rsid w:val="2E45EE85"/>
    <w:rsid w:val="338E1D8A"/>
    <w:rsid w:val="34A5FDB5"/>
    <w:rsid w:val="3677BEC8"/>
    <w:rsid w:val="36783A0A"/>
    <w:rsid w:val="38337C87"/>
    <w:rsid w:val="3941C773"/>
    <w:rsid w:val="3A326B38"/>
    <w:rsid w:val="3AFD046B"/>
    <w:rsid w:val="3C014CC2"/>
    <w:rsid w:val="41850E82"/>
    <w:rsid w:val="4331F317"/>
    <w:rsid w:val="43BB1570"/>
    <w:rsid w:val="45EBEBD5"/>
    <w:rsid w:val="4710FA1C"/>
    <w:rsid w:val="48C6AE76"/>
    <w:rsid w:val="49508408"/>
    <w:rsid w:val="49ACBF84"/>
    <w:rsid w:val="4AC39CCA"/>
    <w:rsid w:val="4BF77E2E"/>
    <w:rsid w:val="4D8C7386"/>
    <w:rsid w:val="4DF8FD2D"/>
    <w:rsid w:val="540908BD"/>
    <w:rsid w:val="54A3EF56"/>
    <w:rsid w:val="56F402B5"/>
    <w:rsid w:val="5981DF37"/>
    <w:rsid w:val="5A0DFC82"/>
    <w:rsid w:val="5A27C5C0"/>
    <w:rsid w:val="5E8AD252"/>
    <w:rsid w:val="60AE776C"/>
    <w:rsid w:val="63753D8C"/>
    <w:rsid w:val="639C7209"/>
    <w:rsid w:val="67C4D11F"/>
    <w:rsid w:val="684B73BD"/>
    <w:rsid w:val="68601456"/>
    <w:rsid w:val="69225C23"/>
    <w:rsid w:val="6A532847"/>
    <w:rsid w:val="6CF49609"/>
    <w:rsid w:val="6F96CEC4"/>
    <w:rsid w:val="72B295C5"/>
    <w:rsid w:val="7542C5B9"/>
    <w:rsid w:val="76DAB2F8"/>
    <w:rsid w:val="77C69E31"/>
    <w:rsid w:val="791B90C6"/>
    <w:rsid w:val="7B9BD8D1"/>
    <w:rsid w:val="7D96BC28"/>
    <w:rsid w:val="7E19F4B6"/>
    <w:rsid w:val="7E43D0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4F0F9C0"/>
  <w15:chartTrackingRefBased/>
  <w15:docId w15:val="{BDADB12F-C16E-4AC6-80E2-7AA7084B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F244F"/>
    <w:pPr>
      <w:spacing w:after="0" w:line="240" w:lineRule="auto"/>
    </w:pPr>
    <w:rPr>
      <w:rFonts w:ascii="Times New Roman" w:hAnsi="Times New Roman" w:eastAsia="Times New Roman" w:cs="Times New Roman"/>
      <w:kern w:val="0"/>
      <w14:ligatures w14:val="none"/>
    </w:rPr>
  </w:style>
  <w:style w:type="paragraph" w:styleId="Heading1">
    <w:name w:val="heading 1"/>
    <w:basedOn w:val="Normal"/>
    <w:next w:val="Normal"/>
    <w:link w:val="Heading1Char"/>
    <w:uiPriority w:val="9"/>
    <w:qFormat/>
    <w:rsid w:val="004265C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265C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65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65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65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65C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65C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65C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65CC"/>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265C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4265C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4265C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4265C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4265C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4265C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4265C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4265C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4265CC"/>
    <w:rPr>
      <w:rFonts w:eastAsiaTheme="majorEastAsia" w:cstheme="majorBidi"/>
      <w:color w:val="272727" w:themeColor="text1" w:themeTint="D8"/>
    </w:rPr>
  </w:style>
  <w:style w:type="paragraph" w:styleId="Title">
    <w:name w:val="Title"/>
    <w:basedOn w:val="Normal"/>
    <w:next w:val="Normal"/>
    <w:link w:val="TitleChar"/>
    <w:uiPriority w:val="10"/>
    <w:qFormat/>
    <w:rsid w:val="004265CC"/>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265C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265CC"/>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4265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65CC"/>
    <w:pPr>
      <w:spacing w:before="160"/>
      <w:jc w:val="center"/>
    </w:pPr>
    <w:rPr>
      <w:i/>
      <w:iCs/>
      <w:color w:val="404040" w:themeColor="text1" w:themeTint="BF"/>
    </w:rPr>
  </w:style>
  <w:style w:type="character" w:styleId="QuoteChar" w:customStyle="1">
    <w:name w:val="Quote Char"/>
    <w:basedOn w:val="DefaultParagraphFont"/>
    <w:link w:val="Quote"/>
    <w:uiPriority w:val="29"/>
    <w:rsid w:val="004265CC"/>
    <w:rPr>
      <w:i/>
      <w:iCs/>
      <w:color w:val="404040" w:themeColor="text1" w:themeTint="BF"/>
    </w:rPr>
  </w:style>
  <w:style w:type="paragraph" w:styleId="ListParagraph">
    <w:name w:val="List Paragraph"/>
    <w:basedOn w:val="Normal"/>
    <w:uiPriority w:val="34"/>
    <w:qFormat/>
    <w:rsid w:val="004265CC"/>
    <w:pPr>
      <w:ind w:left="720"/>
      <w:contextualSpacing/>
    </w:pPr>
  </w:style>
  <w:style w:type="character" w:styleId="IntenseEmphasis">
    <w:name w:val="Intense Emphasis"/>
    <w:basedOn w:val="DefaultParagraphFont"/>
    <w:uiPriority w:val="21"/>
    <w:qFormat/>
    <w:rsid w:val="004265CC"/>
    <w:rPr>
      <w:i/>
      <w:iCs/>
      <w:color w:val="0F4761" w:themeColor="accent1" w:themeShade="BF"/>
    </w:rPr>
  </w:style>
  <w:style w:type="paragraph" w:styleId="IntenseQuote">
    <w:name w:val="Intense Quote"/>
    <w:basedOn w:val="Normal"/>
    <w:next w:val="Normal"/>
    <w:link w:val="IntenseQuoteChar"/>
    <w:uiPriority w:val="30"/>
    <w:qFormat/>
    <w:rsid w:val="004265C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4265CC"/>
    <w:rPr>
      <w:i/>
      <w:iCs/>
      <w:color w:val="0F4761" w:themeColor="accent1" w:themeShade="BF"/>
    </w:rPr>
  </w:style>
  <w:style w:type="character" w:styleId="IntenseReference">
    <w:name w:val="Intense Reference"/>
    <w:basedOn w:val="DefaultParagraphFont"/>
    <w:uiPriority w:val="32"/>
    <w:qFormat/>
    <w:rsid w:val="004265CC"/>
    <w:rPr>
      <w:b/>
      <w:bCs/>
      <w:smallCaps/>
      <w:color w:val="0F4761" w:themeColor="accent1" w:themeShade="BF"/>
      <w:spacing w:val="5"/>
    </w:rPr>
  </w:style>
  <w:style w:type="character" w:styleId="Hyperlink">
    <w:name w:val="Hyperlink"/>
    <w:basedOn w:val="DefaultParagraphFont"/>
    <w:uiPriority w:val="99"/>
    <w:unhideWhenUsed/>
    <w:rsid w:val="00D61398"/>
    <w:rPr>
      <w:color w:val="467886" w:themeColor="hyperlink"/>
      <w:u w:val="single"/>
    </w:rPr>
  </w:style>
  <w:style w:type="character" w:styleId="UnresolvedMention">
    <w:name w:val="Unresolved Mention"/>
    <w:basedOn w:val="DefaultParagraphFont"/>
    <w:uiPriority w:val="99"/>
    <w:semiHidden/>
    <w:unhideWhenUsed/>
    <w:rsid w:val="00D61398"/>
    <w:rPr>
      <w:color w:val="605E5C"/>
      <w:shd w:val="clear" w:color="auto" w:fill="E1DFDD"/>
    </w:rPr>
  </w:style>
  <w:style w:type="character" w:styleId="FollowedHyperlink">
    <w:name w:val="FollowedHyperlink"/>
    <w:basedOn w:val="DefaultParagraphFont"/>
    <w:uiPriority w:val="99"/>
    <w:semiHidden/>
    <w:unhideWhenUsed/>
    <w:rsid w:val="00AF7EE4"/>
    <w:rPr>
      <w:color w:val="96607D" w:themeColor="followedHyperlink"/>
      <w:u w:val="single"/>
    </w:rPr>
  </w:style>
  <w:style w:type="table" w:styleId="TableGrid">
    <w:name w:val="Table Grid"/>
    <w:basedOn w:val="TableNormal"/>
    <w:uiPriority w:val="39"/>
    <w:rsid w:val="00F67C0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770717"/>
    <w:pPr>
      <w:spacing w:after="0" w:line="240" w:lineRule="auto"/>
    </w:pPr>
    <w:rPr>
      <w:rFonts w:ascii="Times New Roman" w:hAnsi="Times New Roman" w:eastAsia="Times New Roman" w:cs="Times New Roman"/>
      <w:kern w:val="0"/>
      <w14:ligatures w14:val="none"/>
    </w:rPr>
  </w:style>
  <w:style w:type="character" w:styleId="CommentReference">
    <w:name w:val="annotation reference"/>
    <w:basedOn w:val="DefaultParagraphFont"/>
    <w:uiPriority w:val="99"/>
    <w:semiHidden/>
    <w:unhideWhenUsed/>
    <w:rsid w:val="007972F3"/>
    <w:rPr>
      <w:sz w:val="16"/>
      <w:szCs w:val="16"/>
    </w:rPr>
  </w:style>
  <w:style w:type="paragraph" w:styleId="CommentText">
    <w:name w:val="annotation text"/>
    <w:basedOn w:val="Normal"/>
    <w:link w:val="CommentTextChar"/>
    <w:uiPriority w:val="99"/>
    <w:semiHidden/>
    <w:unhideWhenUsed/>
    <w:rsid w:val="007972F3"/>
    <w:rPr>
      <w:sz w:val="20"/>
      <w:szCs w:val="20"/>
    </w:rPr>
  </w:style>
  <w:style w:type="character" w:styleId="CommentTextChar" w:customStyle="1">
    <w:name w:val="Comment Text Char"/>
    <w:basedOn w:val="DefaultParagraphFont"/>
    <w:link w:val="CommentText"/>
    <w:uiPriority w:val="99"/>
    <w:semiHidden/>
    <w:rsid w:val="007972F3"/>
    <w:rPr>
      <w:rFonts w:ascii="Times New Roman" w:hAnsi="Times New Roman"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972F3"/>
    <w:rPr>
      <w:b/>
      <w:bCs/>
    </w:rPr>
  </w:style>
  <w:style w:type="character" w:styleId="CommentSubjectChar" w:customStyle="1">
    <w:name w:val="Comment Subject Char"/>
    <w:basedOn w:val="CommentTextChar"/>
    <w:link w:val="CommentSubject"/>
    <w:uiPriority w:val="99"/>
    <w:semiHidden/>
    <w:rsid w:val="007972F3"/>
    <w:rPr>
      <w:rFonts w:ascii="Times New Roman" w:hAnsi="Times New Roman" w:eastAsia="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82631">
      <w:bodyDiv w:val="1"/>
      <w:marLeft w:val="0"/>
      <w:marRight w:val="0"/>
      <w:marTop w:val="0"/>
      <w:marBottom w:val="0"/>
      <w:divBdr>
        <w:top w:val="none" w:sz="0" w:space="0" w:color="auto"/>
        <w:left w:val="none" w:sz="0" w:space="0" w:color="auto"/>
        <w:bottom w:val="none" w:sz="0" w:space="0" w:color="auto"/>
        <w:right w:val="none" w:sz="0" w:space="0" w:color="auto"/>
      </w:divBdr>
    </w:div>
    <w:div w:id="139151946">
      <w:bodyDiv w:val="1"/>
      <w:marLeft w:val="0"/>
      <w:marRight w:val="0"/>
      <w:marTop w:val="0"/>
      <w:marBottom w:val="0"/>
      <w:divBdr>
        <w:top w:val="none" w:sz="0" w:space="0" w:color="auto"/>
        <w:left w:val="none" w:sz="0" w:space="0" w:color="auto"/>
        <w:bottom w:val="none" w:sz="0" w:space="0" w:color="auto"/>
        <w:right w:val="none" w:sz="0" w:space="0" w:color="auto"/>
      </w:divBdr>
      <w:divsChild>
        <w:div w:id="645008008">
          <w:marLeft w:val="0"/>
          <w:marRight w:val="0"/>
          <w:marTop w:val="0"/>
          <w:marBottom w:val="0"/>
          <w:divBdr>
            <w:top w:val="none" w:sz="0" w:space="0" w:color="auto"/>
            <w:left w:val="none" w:sz="0" w:space="0" w:color="auto"/>
            <w:bottom w:val="none" w:sz="0" w:space="0" w:color="auto"/>
            <w:right w:val="none" w:sz="0" w:space="0" w:color="auto"/>
          </w:divBdr>
          <w:divsChild>
            <w:div w:id="2010020847">
              <w:marLeft w:val="0"/>
              <w:marRight w:val="0"/>
              <w:marTop w:val="0"/>
              <w:marBottom w:val="0"/>
              <w:divBdr>
                <w:top w:val="none" w:sz="0" w:space="0" w:color="auto"/>
                <w:left w:val="none" w:sz="0" w:space="0" w:color="auto"/>
                <w:bottom w:val="none" w:sz="0" w:space="0" w:color="auto"/>
                <w:right w:val="none" w:sz="0" w:space="0" w:color="auto"/>
              </w:divBdr>
            </w:div>
          </w:divsChild>
        </w:div>
        <w:div w:id="1380586654">
          <w:marLeft w:val="0"/>
          <w:marRight w:val="0"/>
          <w:marTop w:val="0"/>
          <w:marBottom w:val="0"/>
          <w:divBdr>
            <w:top w:val="none" w:sz="0" w:space="0" w:color="auto"/>
            <w:left w:val="none" w:sz="0" w:space="0" w:color="auto"/>
            <w:bottom w:val="none" w:sz="0" w:space="0" w:color="auto"/>
            <w:right w:val="none" w:sz="0" w:space="0" w:color="auto"/>
          </w:divBdr>
        </w:div>
      </w:divsChild>
    </w:div>
    <w:div w:id="214313456">
      <w:bodyDiv w:val="1"/>
      <w:marLeft w:val="0"/>
      <w:marRight w:val="0"/>
      <w:marTop w:val="0"/>
      <w:marBottom w:val="0"/>
      <w:divBdr>
        <w:top w:val="none" w:sz="0" w:space="0" w:color="auto"/>
        <w:left w:val="none" w:sz="0" w:space="0" w:color="auto"/>
        <w:bottom w:val="none" w:sz="0" w:space="0" w:color="auto"/>
        <w:right w:val="none" w:sz="0" w:space="0" w:color="auto"/>
      </w:divBdr>
    </w:div>
    <w:div w:id="220334039">
      <w:bodyDiv w:val="1"/>
      <w:marLeft w:val="0"/>
      <w:marRight w:val="0"/>
      <w:marTop w:val="0"/>
      <w:marBottom w:val="0"/>
      <w:divBdr>
        <w:top w:val="none" w:sz="0" w:space="0" w:color="auto"/>
        <w:left w:val="none" w:sz="0" w:space="0" w:color="auto"/>
        <w:bottom w:val="none" w:sz="0" w:space="0" w:color="auto"/>
        <w:right w:val="none" w:sz="0" w:space="0" w:color="auto"/>
      </w:divBdr>
    </w:div>
    <w:div w:id="332681715">
      <w:bodyDiv w:val="1"/>
      <w:marLeft w:val="0"/>
      <w:marRight w:val="0"/>
      <w:marTop w:val="0"/>
      <w:marBottom w:val="0"/>
      <w:divBdr>
        <w:top w:val="none" w:sz="0" w:space="0" w:color="auto"/>
        <w:left w:val="none" w:sz="0" w:space="0" w:color="auto"/>
        <w:bottom w:val="none" w:sz="0" w:space="0" w:color="auto"/>
        <w:right w:val="none" w:sz="0" w:space="0" w:color="auto"/>
      </w:divBdr>
    </w:div>
    <w:div w:id="388185171">
      <w:bodyDiv w:val="1"/>
      <w:marLeft w:val="0"/>
      <w:marRight w:val="0"/>
      <w:marTop w:val="0"/>
      <w:marBottom w:val="0"/>
      <w:divBdr>
        <w:top w:val="none" w:sz="0" w:space="0" w:color="auto"/>
        <w:left w:val="none" w:sz="0" w:space="0" w:color="auto"/>
        <w:bottom w:val="none" w:sz="0" w:space="0" w:color="auto"/>
        <w:right w:val="none" w:sz="0" w:space="0" w:color="auto"/>
      </w:divBdr>
      <w:divsChild>
        <w:div w:id="299698996">
          <w:marLeft w:val="-225"/>
          <w:marRight w:val="-225"/>
          <w:marTop w:val="0"/>
          <w:marBottom w:val="0"/>
          <w:divBdr>
            <w:top w:val="none" w:sz="0" w:space="0" w:color="auto"/>
            <w:left w:val="none" w:sz="0" w:space="0" w:color="auto"/>
            <w:bottom w:val="none" w:sz="0" w:space="0" w:color="auto"/>
            <w:right w:val="none" w:sz="0" w:space="0" w:color="auto"/>
          </w:divBdr>
          <w:divsChild>
            <w:div w:id="1657147337">
              <w:marLeft w:val="0"/>
              <w:marRight w:val="0"/>
              <w:marTop w:val="0"/>
              <w:marBottom w:val="0"/>
              <w:divBdr>
                <w:top w:val="none" w:sz="0" w:space="0" w:color="auto"/>
                <w:left w:val="none" w:sz="0" w:space="0" w:color="auto"/>
                <w:bottom w:val="none" w:sz="0" w:space="0" w:color="auto"/>
                <w:right w:val="none" w:sz="0" w:space="0" w:color="auto"/>
              </w:divBdr>
              <w:divsChild>
                <w:div w:id="56205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839416">
          <w:marLeft w:val="0"/>
          <w:marRight w:val="0"/>
          <w:marTop w:val="0"/>
          <w:marBottom w:val="0"/>
          <w:divBdr>
            <w:top w:val="none" w:sz="0" w:space="0" w:color="auto"/>
            <w:left w:val="none" w:sz="0" w:space="0" w:color="auto"/>
            <w:bottom w:val="none" w:sz="0" w:space="0" w:color="auto"/>
            <w:right w:val="none" w:sz="0" w:space="0" w:color="auto"/>
          </w:divBdr>
        </w:div>
      </w:divsChild>
    </w:div>
    <w:div w:id="489178028">
      <w:bodyDiv w:val="1"/>
      <w:marLeft w:val="0"/>
      <w:marRight w:val="0"/>
      <w:marTop w:val="0"/>
      <w:marBottom w:val="0"/>
      <w:divBdr>
        <w:top w:val="none" w:sz="0" w:space="0" w:color="auto"/>
        <w:left w:val="none" w:sz="0" w:space="0" w:color="auto"/>
        <w:bottom w:val="none" w:sz="0" w:space="0" w:color="auto"/>
        <w:right w:val="none" w:sz="0" w:space="0" w:color="auto"/>
      </w:divBdr>
    </w:div>
    <w:div w:id="507328822">
      <w:bodyDiv w:val="1"/>
      <w:marLeft w:val="0"/>
      <w:marRight w:val="0"/>
      <w:marTop w:val="0"/>
      <w:marBottom w:val="0"/>
      <w:divBdr>
        <w:top w:val="none" w:sz="0" w:space="0" w:color="auto"/>
        <w:left w:val="none" w:sz="0" w:space="0" w:color="auto"/>
        <w:bottom w:val="none" w:sz="0" w:space="0" w:color="auto"/>
        <w:right w:val="none" w:sz="0" w:space="0" w:color="auto"/>
      </w:divBdr>
    </w:div>
    <w:div w:id="518003914">
      <w:bodyDiv w:val="1"/>
      <w:marLeft w:val="0"/>
      <w:marRight w:val="0"/>
      <w:marTop w:val="0"/>
      <w:marBottom w:val="0"/>
      <w:divBdr>
        <w:top w:val="none" w:sz="0" w:space="0" w:color="auto"/>
        <w:left w:val="none" w:sz="0" w:space="0" w:color="auto"/>
        <w:bottom w:val="none" w:sz="0" w:space="0" w:color="auto"/>
        <w:right w:val="none" w:sz="0" w:space="0" w:color="auto"/>
      </w:divBdr>
    </w:div>
    <w:div w:id="528951410">
      <w:bodyDiv w:val="1"/>
      <w:marLeft w:val="0"/>
      <w:marRight w:val="0"/>
      <w:marTop w:val="0"/>
      <w:marBottom w:val="0"/>
      <w:divBdr>
        <w:top w:val="none" w:sz="0" w:space="0" w:color="auto"/>
        <w:left w:val="none" w:sz="0" w:space="0" w:color="auto"/>
        <w:bottom w:val="none" w:sz="0" w:space="0" w:color="auto"/>
        <w:right w:val="none" w:sz="0" w:space="0" w:color="auto"/>
      </w:divBdr>
      <w:divsChild>
        <w:div w:id="361785532">
          <w:marLeft w:val="0"/>
          <w:marRight w:val="0"/>
          <w:marTop w:val="0"/>
          <w:marBottom w:val="0"/>
          <w:divBdr>
            <w:top w:val="none" w:sz="0" w:space="0" w:color="auto"/>
            <w:left w:val="none" w:sz="0" w:space="0" w:color="auto"/>
            <w:bottom w:val="none" w:sz="0" w:space="0" w:color="auto"/>
            <w:right w:val="none" w:sz="0" w:space="0" w:color="auto"/>
          </w:divBdr>
          <w:divsChild>
            <w:div w:id="147498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6441">
      <w:bodyDiv w:val="1"/>
      <w:marLeft w:val="0"/>
      <w:marRight w:val="0"/>
      <w:marTop w:val="0"/>
      <w:marBottom w:val="0"/>
      <w:divBdr>
        <w:top w:val="none" w:sz="0" w:space="0" w:color="auto"/>
        <w:left w:val="none" w:sz="0" w:space="0" w:color="auto"/>
        <w:bottom w:val="none" w:sz="0" w:space="0" w:color="auto"/>
        <w:right w:val="none" w:sz="0" w:space="0" w:color="auto"/>
      </w:divBdr>
    </w:div>
    <w:div w:id="560604308">
      <w:bodyDiv w:val="1"/>
      <w:marLeft w:val="0"/>
      <w:marRight w:val="0"/>
      <w:marTop w:val="0"/>
      <w:marBottom w:val="0"/>
      <w:divBdr>
        <w:top w:val="none" w:sz="0" w:space="0" w:color="auto"/>
        <w:left w:val="none" w:sz="0" w:space="0" w:color="auto"/>
        <w:bottom w:val="none" w:sz="0" w:space="0" w:color="auto"/>
        <w:right w:val="none" w:sz="0" w:space="0" w:color="auto"/>
      </w:divBdr>
    </w:div>
    <w:div w:id="588081859">
      <w:bodyDiv w:val="1"/>
      <w:marLeft w:val="0"/>
      <w:marRight w:val="0"/>
      <w:marTop w:val="0"/>
      <w:marBottom w:val="0"/>
      <w:divBdr>
        <w:top w:val="none" w:sz="0" w:space="0" w:color="auto"/>
        <w:left w:val="none" w:sz="0" w:space="0" w:color="auto"/>
        <w:bottom w:val="none" w:sz="0" w:space="0" w:color="auto"/>
        <w:right w:val="none" w:sz="0" w:space="0" w:color="auto"/>
      </w:divBdr>
    </w:div>
    <w:div w:id="630668532">
      <w:bodyDiv w:val="1"/>
      <w:marLeft w:val="0"/>
      <w:marRight w:val="0"/>
      <w:marTop w:val="0"/>
      <w:marBottom w:val="0"/>
      <w:divBdr>
        <w:top w:val="none" w:sz="0" w:space="0" w:color="auto"/>
        <w:left w:val="none" w:sz="0" w:space="0" w:color="auto"/>
        <w:bottom w:val="none" w:sz="0" w:space="0" w:color="auto"/>
        <w:right w:val="none" w:sz="0" w:space="0" w:color="auto"/>
      </w:divBdr>
      <w:divsChild>
        <w:div w:id="50009424">
          <w:marLeft w:val="-225"/>
          <w:marRight w:val="-225"/>
          <w:marTop w:val="0"/>
          <w:marBottom w:val="0"/>
          <w:divBdr>
            <w:top w:val="none" w:sz="0" w:space="0" w:color="auto"/>
            <w:left w:val="none" w:sz="0" w:space="0" w:color="auto"/>
            <w:bottom w:val="none" w:sz="0" w:space="0" w:color="auto"/>
            <w:right w:val="none" w:sz="0" w:space="0" w:color="auto"/>
          </w:divBdr>
          <w:divsChild>
            <w:div w:id="1938979241">
              <w:marLeft w:val="0"/>
              <w:marRight w:val="0"/>
              <w:marTop w:val="0"/>
              <w:marBottom w:val="0"/>
              <w:divBdr>
                <w:top w:val="none" w:sz="0" w:space="0" w:color="auto"/>
                <w:left w:val="none" w:sz="0" w:space="0" w:color="auto"/>
                <w:bottom w:val="none" w:sz="0" w:space="0" w:color="auto"/>
                <w:right w:val="none" w:sz="0" w:space="0" w:color="auto"/>
              </w:divBdr>
              <w:divsChild>
                <w:div w:id="211486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320685">
          <w:marLeft w:val="0"/>
          <w:marRight w:val="0"/>
          <w:marTop w:val="0"/>
          <w:marBottom w:val="0"/>
          <w:divBdr>
            <w:top w:val="none" w:sz="0" w:space="0" w:color="auto"/>
            <w:left w:val="none" w:sz="0" w:space="0" w:color="auto"/>
            <w:bottom w:val="none" w:sz="0" w:space="0" w:color="auto"/>
            <w:right w:val="none" w:sz="0" w:space="0" w:color="auto"/>
          </w:divBdr>
        </w:div>
      </w:divsChild>
    </w:div>
    <w:div w:id="665088630">
      <w:bodyDiv w:val="1"/>
      <w:marLeft w:val="0"/>
      <w:marRight w:val="0"/>
      <w:marTop w:val="0"/>
      <w:marBottom w:val="0"/>
      <w:divBdr>
        <w:top w:val="none" w:sz="0" w:space="0" w:color="auto"/>
        <w:left w:val="none" w:sz="0" w:space="0" w:color="auto"/>
        <w:bottom w:val="none" w:sz="0" w:space="0" w:color="auto"/>
        <w:right w:val="none" w:sz="0" w:space="0" w:color="auto"/>
      </w:divBdr>
    </w:div>
    <w:div w:id="774788190">
      <w:bodyDiv w:val="1"/>
      <w:marLeft w:val="0"/>
      <w:marRight w:val="0"/>
      <w:marTop w:val="0"/>
      <w:marBottom w:val="0"/>
      <w:divBdr>
        <w:top w:val="none" w:sz="0" w:space="0" w:color="auto"/>
        <w:left w:val="none" w:sz="0" w:space="0" w:color="auto"/>
        <w:bottom w:val="none" w:sz="0" w:space="0" w:color="auto"/>
        <w:right w:val="none" w:sz="0" w:space="0" w:color="auto"/>
      </w:divBdr>
      <w:divsChild>
        <w:div w:id="134953073">
          <w:marLeft w:val="0"/>
          <w:marRight w:val="0"/>
          <w:marTop w:val="0"/>
          <w:marBottom w:val="0"/>
          <w:divBdr>
            <w:top w:val="single" w:sz="2" w:space="0" w:color="auto"/>
            <w:left w:val="single" w:sz="2" w:space="0" w:color="auto"/>
            <w:bottom w:val="single" w:sz="2" w:space="0" w:color="auto"/>
            <w:right w:val="single" w:sz="2" w:space="0" w:color="auto"/>
          </w:divBdr>
          <w:divsChild>
            <w:div w:id="331831976">
              <w:marLeft w:val="0"/>
              <w:marRight w:val="0"/>
              <w:marTop w:val="0"/>
              <w:marBottom w:val="0"/>
              <w:divBdr>
                <w:top w:val="single" w:sz="2" w:space="0" w:color="E5E7EB"/>
                <w:left w:val="single" w:sz="2" w:space="0" w:color="E5E7EB"/>
                <w:bottom w:val="single" w:sz="2" w:space="0" w:color="E5E7EB"/>
                <w:right w:val="single" w:sz="2" w:space="0" w:color="E5E7EB"/>
              </w:divBdr>
              <w:divsChild>
                <w:div w:id="1650095116">
                  <w:marLeft w:val="0"/>
                  <w:marRight w:val="0"/>
                  <w:marTop w:val="0"/>
                  <w:marBottom w:val="0"/>
                  <w:divBdr>
                    <w:top w:val="single" w:sz="2" w:space="0" w:color="E5E7EB"/>
                    <w:left w:val="single" w:sz="2" w:space="0" w:color="E5E7EB"/>
                    <w:bottom w:val="single" w:sz="2" w:space="0" w:color="E5E7EB"/>
                    <w:right w:val="single" w:sz="2" w:space="0" w:color="E5E7EB"/>
                  </w:divBdr>
                  <w:divsChild>
                    <w:div w:id="850218679">
                      <w:marLeft w:val="0"/>
                      <w:marRight w:val="0"/>
                      <w:marTop w:val="0"/>
                      <w:marBottom w:val="0"/>
                      <w:divBdr>
                        <w:top w:val="single" w:sz="2" w:space="0" w:color="E5E7EB"/>
                        <w:left w:val="single" w:sz="2" w:space="0" w:color="E5E7EB"/>
                        <w:bottom w:val="single" w:sz="2" w:space="0" w:color="E5E7EB"/>
                        <w:right w:val="single" w:sz="2" w:space="0" w:color="E5E7EB"/>
                      </w:divBdr>
                      <w:divsChild>
                        <w:div w:id="1136604325">
                          <w:marLeft w:val="0"/>
                          <w:marRight w:val="0"/>
                          <w:marTop w:val="0"/>
                          <w:marBottom w:val="0"/>
                          <w:divBdr>
                            <w:top w:val="single" w:sz="2" w:space="0" w:color="E5E7EB"/>
                            <w:left w:val="single" w:sz="2" w:space="0" w:color="E5E7EB"/>
                            <w:bottom w:val="single" w:sz="2" w:space="0" w:color="E5E7EB"/>
                            <w:right w:val="single" w:sz="2" w:space="0" w:color="E5E7EB"/>
                          </w:divBdr>
                          <w:divsChild>
                            <w:div w:id="1336106032">
                              <w:marLeft w:val="0"/>
                              <w:marRight w:val="0"/>
                              <w:marTop w:val="0"/>
                              <w:marBottom w:val="0"/>
                              <w:divBdr>
                                <w:top w:val="single" w:sz="2" w:space="0" w:color="E5E7EB"/>
                                <w:left w:val="single" w:sz="2" w:space="0" w:color="E5E7EB"/>
                                <w:bottom w:val="single" w:sz="2" w:space="0" w:color="E5E7EB"/>
                                <w:right w:val="single" w:sz="2" w:space="0" w:color="E5E7EB"/>
                              </w:divBdr>
                              <w:divsChild>
                                <w:div w:id="17730861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65842436">
                  <w:marLeft w:val="0"/>
                  <w:marRight w:val="0"/>
                  <w:marTop w:val="0"/>
                  <w:marBottom w:val="0"/>
                  <w:divBdr>
                    <w:top w:val="single" w:sz="2" w:space="0" w:color="E5E7EB"/>
                    <w:left w:val="single" w:sz="2" w:space="0" w:color="E5E7EB"/>
                    <w:bottom w:val="single" w:sz="2" w:space="0" w:color="E5E7EB"/>
                    <w:right w:val="single" w:sz="2" w:space="0" w:color="E5E7EB"/>
                  </w:divBdr>
                  <w:divsChild>
                    <w:div w:id="859510201">
                      <w:marLeft w:val="0"/>
                      <w:marRight w:val="0"/>
                      <w:marTop w:val="0"/>
                      <w:marBottom w:val="0"/>
                      <w:divBdr>
                        <w:top w:val="single" w:sz="2" w:space="0" w:color="E5E7EB"/>
                        <w:left w:val="single" w:sz="2" w:space="0" w:color="E5E7EB"/>
                        <w:bottom w:val="single" w:sz="2" w:space="0" w:color="E5E7EB"/>
                        <w:right w:val="single" w:sz="2" w:space="0" w:color="E5E7EB"/>
                      </w:divBdr>
                      <w:divsChild>
                        <w:div w:id="1332178938">
                          <w:marLeft w:val="0"/>
                          <w:marRight w:val="0"/>
                          <w:marTop w:val="0"/>
                          <w:marBottom w:val="0"/>
                          <w:divBdr>
                            <w:top w:val="single" w:sz="2" w:space="0" w:color="E5E7EB"/>
                            <w:left w:val="single" w:sz="2" w:space="0" w:color="E5E7EB"/>
                            <w:bottom w:val="single" w:sz="2" w:space="0" w:color="E5E7EB"/>
                            <w:right w:val="single" w:sz="2" w:space="0" w:color="E5E7EB"/>
                          </w:divBdr>
                          <w:divsChild>
                            <w:div w:id="4338624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4267519">
                          <w:marLeft w:val="0"/>
                          <w:marRight w:val="0"/>
                          <w:marTop w:val="0"/>
                          <w:marBottom w:val="0"/>
                          <w:divBdr>
                            <w:top w:val="single" w:sz="2" w:space="0" w:color="E5E7EB"/>
                            <w:left w:val="single" w:sz="2" w:space="0" w:color="E5E7EB"/>
                            <w:bottom w:val="single" w:sz="2" w:space="0" w:color="E5E7EB"/>
                            <w:right w:val="single" w:sz="2" w:space="0" w:color="E5E7EB"/>
                          </w:divBdr>
                          <w:divsChild>
                            <w:div w:id="1468470946">
                              <w:marLeft w:val="0"/>
                              <w:marRight w:val="0"/>
                              <w:marTop w:val="0"/>
                              <w:marBottom w:val="0"/>
                              <w:divBdr>
                                <w:top w:val="single" w:sz="2" w:space="0" w:color="E5E7EB"/>
                                <w:left w:val="single" w:sz="2" w:space="0" w:color="E5E7EB"/>
                                <w:bottom w:val="single" w:sz="2" w:space="0" w:color="E5E7EB"/>
                                <w:right w:val="single" w:sz="2" w:space="0" w:color="E5E7EB"/>
                              </w:divBdr>
                              <w:divsChild>
                                <w:div w:id="20143819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49616856">
                          <w:marLeft w:val="0"/>
                          <w:marRight w:val="0"/>
                          <w:marTop w:val="0"/>
                          <w:marBottom w:val="0"/>
                          <w:divBdr>
                            <w:top w:val="single" w:sz="2" w:space="0" w:color="E5E7EB"/>
                            <w:left w:val="single" w:sz="2" w:space="0" w:color="E5E7EB"/>
                            <w:bottom w:val="single" w:sz="2" w:space="0" w:color="E5E7EB"/>
                            <w:right w:val="single" w:sz="2" w:space="0" w:color="E5E7EB"/>
                          </w:divBdr>
                          <w:divsChild>
                            <w:div w:id="277570736">
                              <w:marLeft w:val="0"/>
                              <w:marRight w:val="0"/>
                              <w:marTop w:val="0"/>
                              <w:marBottom w:val="0"/>
                              <w:divBdr>
                                <w:top w:val="single" w:sz="2" w:space="0" w:color="E5E7EB"/>
                                <w:left w:val="single" w:sz="2" w:space="0" w:color="E5E7EB"/>
                                <w:bottom w:val="single" w:sz="2" w:space="0" w:color="E5E7EB"/>
                                <w:right w:val="single" w:sz="2" w:space="0" w:color="E5E7EB"/>
                              </w:divBdr>
                              <w:divsChild>
                                <w:div w:id="14014454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812022104">
          <w:marLeft w:val="0"/>
          <w:marRight w:val="0"/>
          <w:marTop w:val="0"/>
          <w:marBottom w:val="0"/>
          <w:divBdr>
            <w:top w:val="single" w:sz="2" w:space="0" w:color="E5E7EB"/>
            <w:left w:val="single" w:sz="2" w:space="0" w:color="E5E7EB"/>
            <w:bottom w:val="single" w:sz="2" w:space="0" w:color="E5E7EB"/>
            <w:right w:val="single" w:sz="2" w:space="0" w:color="E5E7EB"/>
          </w:divBdr>
          <w:divsChild>
            <w:div w:id="1482115944">
              <w:marLeft w:val="0"/>
              <w:marRight w:val="0"/>
              <w:marTop w:val="0"/>
              <w:marBottom w:val="0"/>
              <w:divBdr>
                <w:top w:val="single" w:sz="2" w:space="0" w:color="auto"/>
                <w:left w:val="single" w:sz="2" w:space="0" w:color="auto"/>
                <w:bottom w:val="single" w:sz="2" w:space="0" w:color="auto"/>
                <w:right w:val="single" w:sz="2" w:space="0" w:color="auto"/>
              </w:divBdr>
              <w:divsChild>
                <w:div w:id="1340430551">
                  <w:marLeft w:val="0"/>
                  <w:marRight w:val="0"/>
                  <w:marTop w:val="0"/>
                  <w:marBottom w:val="0"/>
                  <w:divBdr>
                    <w:top w:val="single" w:sz="2" w:space="0" w:color="auto"/>
                    <w:left w:val="single" w:sz="2" w:space="0" w:color="auto"/>
                    <w:bottom w:val="single" w:sz="2" w:space="0" w:color="auto"/>
                    <w:right w:val="single" w:sz="2" w:space="0" w:color="auto"/>
                  </w:divBdr>
                  <w:divsChild>
                    <w:div w:id="1002273786">
                      <w:marLeft w:val="0"/>
                      <w:marRight w:val="0"/>
                      <w:marTop w:val="0"/>
                      <w:marBottom w:val="0"/>
                      <w:divBdr>
                        <w:top w:val="single" w:sz="2" w:space="0" w:color="auto"/>
                        <w:left w:val="single" w:sz="2" w:space="0" w:color="auto"/>
                        <w:bottom w:val="single" w:sz="2" w:space="0" w:color="auto"/>
                        <w:right w:val="single" w:sz="2" w:space="0" w:color="auto"/>
                      </w:divBdr>
                      <w:divsChild>
                        <w:div w:id="97910885">
                          <w:marLeft w:val="0"/>
                          <w:marRight w:val="0"/>
                          <w:marTop w:val="0"/>
                          <w:marBottom w:val="0"/>
                          <w:divBdr>
                            <w:top w:val="single" w:sz="2" w:space="0" w:color="E5E7EB"/>
                            <w:left w:val="single" w:sz="2" w:space="0" w:color="E5E7EB"/>
                            <w:bottom w:val="single" w:sz="2" w:space="0" w:color="E5E7EB"/>
                            <w:right w:val="single" w:sz="2" w:space="0" w:color="E5E7EB"/>
                          </w:divBdr>
                          <w:divsChild>
                            <w:div w:id="1849055091">
                              <w:marLeft w:val="0"/>
                              <w:marRight w:val="0"/>
                              <w:marTop w:val="0"/>
                              <w:marBottom w:val="0"/>
                              <w:divBdr>
                                <w:top w:val="single" w:sz="2" w:space="0" w:color="E5E7EB"/>
                                <w:left w:val="single" w:sz="2" w:space="0" w:color="E5E7EB"/>
                                <w:bottom w:val="single" w:sz="2" w:space="0" w:color="E5E7EB"/>
                                <w:right w:val="single" w:sz="2" w:space="0" w:color="E5E7EB"/>
                              </w:divBdr>
                              <w:divsChild>
                                <w:div w:id="16220285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5978741">
      <w:bodyDiv w:val="1"/>
      <w:marLeft w:val="0"/>
      <w:marRight w:val="0"/>
      <w:marTop w:val="0"/>
      <w:marBottom w:val="0"/>
      <w:divBdr>
        <w:top w:val="none" w:sz="0" w:space="0" w:color="auto"/>
        <w:left w:val="none" w:sz="0" w:space="0" w:color="auto"/>
        <w:bottom w:val="none" w:sz="0" w:space="0" w:color="auto"/>
        <w:right w:val="none" w:sz="0" w:space="0" w:color="auto"/>
      </w:divBdr>
    </w:div>
    <w:div w:id="917441622">
      <w:bodyDiv w:val="1"/>
      <w:marLeft w:val="0"/>
      <w:marRight w:val="0"/>
      <w:marTop w:val="0"/>
      <w:marBottom w:val="0"/>
      <w:divBdr>
        <w:top w:val="none" w:sz="0" w:space="0" w:color="auto"/>
        <w:left w:val="none" w:sz="0" w:space="0" w:color="auto"/>
        <w:bottom w:val="none" w:sz="0" w:space="0" w:color="auto"/>
        <w:right w:val="none" w:sz="0" w:space="0" w:color="auto"/>
      </w:divBdr>
    </w:div>
    <w:div w:id="930161046">
      <w:bodyDiv w:val="1"/>
      <w:marLeft w:val="0"/>
      <w:marRight w:val="0"/>
      <w:marTop w:val="0"/>
      <w:marBottom w:val="0"/>
      <w:divBdr>
        <w:top w:val="none" w:sz="0" w:space="0" w:color="auto"/>
        <w:left w:val="none" w:sz="0" w:space="0" w:color="auto"/>
        <w:bottom w:val="none" w:sz="0" w:space="0" w:color="auto"/>
        <w:right w:val="none" w:sz="0" w:space="0" w:color="auto"/>
      </w:divBdr>
    </w:div>
    <w:div w:id="943151845">
      <w:bodyDiv w:val="1"/>
      <w:marLeft w:val="0"/>
      <w:marRight w:val="0"/>
      <w:marTop w:val="0"/>
      <w:marBottom w:val="0"/>
      <w:divBdr>
        <w:top w:val="none" w:sz="0" w:space="0" w:color="auto"/>
        <w:left w:val="none" w:sz="0" w:space="0" w:color="auto"/>
        <w:bottom w:val="none" w:sz="0" w:space="0" w:color="auto"/>
        <w:right w:val="none" w:sz="0" w:space="0" w:color="auto"/>
      </w:divBdr>
    </w:div>
    <w:div w:id="945385408">
      <w:bodyDiv w:val="1"/>
      <w:marLeft w:val="0"/>
      <w:marRight w:val="0"/>
      <w:marTop w:val="0"/>
      <w:marBottom w:val="0"/>
      <w:divBdr>
        <w:top w:val="none" w:sz="0" w:space="0" w:color="auto"/>
        <w:left w:val="none" w:sz="0" w:space="0" w:color="auto"/>
        <w:bottom w:val="none" w:sz="0" w:space="0" w:color="auto"/>
        <w:right w:val="none" w:sz="0" w:space="0" w:color="auto"/>
      </w:divBdr>
    </w:div>
    <w:div w:id="967509790">
      <w:bodyDiv w:val="1"/>
      <w:marLeft w:val="0"/>
      <w:marRight w:val="0"/>
      <w:marTop w:val="0"/>
      <w:marBottom w:val="0"/>
      <w:divBdr>
        <w:top w:val="none" w:sz="0" w:space="0" w:color="auto"/>
        <w:left w:val="none" w:sz="0" w:space="0" w:color="auto"/>
        <w:bottom w:val="none" w:sz="0" w:space="0" w:color="auto"/>
        <w:right w:val="none" w:sz="0" w:space="0" w:color="auto"/>
      </w:divBdr>
    </w:div>
    <w:div w:id="1043406141">
      <w:bodyDiv w:val="1"/>
      <w:marLeft w:val="0"/>
      <w:marRight w:val="0"/>
      <w:marTop w:val="0"/>
      <w:marBottom w:val="0"/>
      <w:divBdr>
        <w:top w:val="none" w:sz="0" w:space="0" w:color="auto"/>
        <w:left w:val="none" w:sz="0" w:space="0" w:color="auto"/>
        <w:bottom w:val="none" w:sz="0" w:space="0" w:color="auto"/>
        <w:right w:val="none" w:sz="0" w:space="0" w:color="auto"/>
      </w:divBdr>
    </w:div>
    <w:div w:id="1070620954">
      <w:bodyDiv w:val="1"/>
      <w:marLeft w:val="0"/>
      <w:marRight w:val="0"/>
      <w:marTop w:val="0"/>
      <w:marBottom w:val="0"/>
      <w:divBdr>
        <w:top w:val="none" w:sz="0" w:space="0" w:color="auto"/>
        <w:left w:val="none" w:sz="0" w:space="0" w:color="auto"/>
        <w:bottom w:val="none" w:sz="0" w:space="0" w:color="auto"/>
        <w:right w:val="none" w:sz="0" w:space="0" w:color="auto"/>
      </w:divBdr>
    </w:div>
    <w:div w:id="1094739388">
      <w:bodyDiv w:val="1"/>
      <w:marLeft w:val="0"/>
      <w:marRight w:val="0"/>
      <w:marTop w:val="0"/>
      <w:marBottom w:val="0"/>
      <w:divBdr>
        <w:top w:val="none" w:sz="0" w:space="0" w:color="auto"/>
        <w:left w:val="none" w:sz="0" w:space="0" w:color="auto"/>
        <w:bottom w:val="none" w:sz="0" w:space="0" w:color="auto"/>
        <w:right w:val="none" w:sz="0" w:space="0" w:color="auto"/>
      </w:divBdr>
    </w:div>
    <w:div w:id="1170367736">
      <w:bodyDiv w:val="1"/>
      <w:marLeft w:val="0"/>
      <w:marRight w:val="0"/>
      <w:marTop w:val="0"/>
      <w:marBottom w:val="0"/>
      <w:divBdr>
        <w:top w:val="none" w:sz="0" w:space="0" w:color="auto"/>
        <w:left w:val="none" w:sz="0" w:space="0" w:color="auto"/>
        <w:bottom w:val="none" w:sz="0" w:space="0" w:color="auto"/>
        <w:right w:val="none" w:sz="0" w:space="0" w:color="auto"/>
      </w:divBdr>
      <w:divsChild>
        <w:div w:id="23139783">
          <w:marLeft w:val="0"/>
          <w:marRight w:val="0"/>
          <w:marTop w:val="0"/>
          <w:marBottom w:val="0"/>
          <w:divBdr>
            <w:top w:val="none" w:sz="0" w:space="0" w:color="auto"/>
            <w:left w:val="none" w:sz="0" w:space="0" w:color="auto"/>
            <w:bottom w:val="none" w:sz="0" w:space="0" w:color="auto"/>
            <w:right w:val="none" w:sz="0" w:space="0" w:color="auto"/>
          </w:divBdr>
        </w:div>
        <w:div w:id="1688632941">
          <w:marLeft w:val="0"/>
          <w:marRight w:val="0"/>
          <w:marTop w:val="0"/>
          <w:marBottom w:val="0"/>
          <w:divBdr>
            <w:top w:val="none" w:sz="0" w:space="0" w:color="auto"/>
            <w:left w:val="none" w:sz="0" w:space="0" w:color="auto"/>
            <w:bottom w:val="none" w:sz="0" w:space="0" w:color="auto"/>
            <w:right w:val="none" w:sz="0" w:space="0" w:color="auto"/>
          </w:divBdr>
          <w:divsChild>
            <w:div w:id="22361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97736">
      <w:bodyDiv w:val="1"/>
      <w:marLeft w:val="0"/>
      <w:marRight w:val="0"/>
      <w:marTop w:val="0"/>
      <w:marBottom w:val="0"/>
      <w:divBdr>
        <w:top w:val="none" w:sz="0" w:space="0" w:color="auto"/>
        <w:left w:val="none" w:sz="0" w:space="0" w:color="auto"/>
        <w:bottom w:val="none" w:sz="0" w:space="0" w:color="auto"/>
        <w:right w:val="none" w:sz="0" w:space="0" w:color="auto"/>
      </w:divBdr>
    </w:div>
    <w:div w:id="1291859114">
      <w:bodyDiv w:val="1"/>
      <w:marLeft w:val="0"/>
      <w:marRight w:val="0"/>
      <w:marTop w:val="0"/>
      <w:marBottom w:val="0"/>
      <w:divBdr>
        <w:top w:val="none" w:sz="0" w:space="0" w:color="auto"/>
        <w:left w:val="none" w:sz="0" w:space="0" w:color="auto"/>
        <w:bottom w:val="none" w:sz="0" w:space="0" w:color="auto"/>
        <w:right w:val="none" w:sz="0" w:space="0" w:color="auto"/>
      </w:divBdr>
    </w:div>
    <w:div w:id="1298073962">
      <w:bodyDiv w:val="1"/>
      <w:marLeft w:val="0"/>
      <w:marRight w:val="0"/>
      <w:marTop w:val="0"/>
      <w:marBottom w:val="0"/>
      <w:divBdr>
        <w:top w:val="none" w:sz="0" w:space="0" w:color="auto"/>
        <w:left w:val="none" w:sz="0" w:space="0" w:color="auto"/>
        <w:bottom w:val="none" w:sz="0" w:space="0" w:color="auto"/>
        <w:right w:val="none" w:sz="0" w:space="0" w:color="auto"/>
      </w:divBdr>
    </w:div>
    <w:div w:id="1367680388">
      <w:bodyDiv w:val="1"/>
      <w:marLeft w:val="0"/>
      <w:marRight w:val="0"/>
      <w:marTop w:val="0"/>
      <w:marBottom w:val="0"/>
      <w:divBdr>
        <w:top w:val="none" w:sz="0" w:space="0" w:color="auto"/>
        <w:left w:val="none" w:sz="0" w:space="0" w:color="auto"/>
        <w:bottom w:val="none" w:sz="0" w:space="0" w:color="auto"/>
        <w:right w:val="none" w:sz="0" w:space="0" w:color="auto"/>
      </w:divBdr>
      <w:divsChild>
        <w:div w:id="1874995385">
          <w:marLeft w:val="0"/>
          <w:marRight w:val="0"/>
          <w:marTop w:val="0"/>
          <w:marBottom w:val="0"/>
          <w:divBdr>
            <w:top w:val="none" w:sz="0" w:space="0" w:color="auto"/>
            <w:left w:val="none" w:sz="0" w:space="0" w:color="auto"/>
            <w:bottom w:val="none" w:sz="0" w:space="0" w:color="auto"/>
            <w:right w:val="none" w:sz="0" w:space="0" w:color="auto"/>
          </w:divBdr>
          <w:divsChild>
            <w:div w:id="2078435838">
              <w:marLeft w:val="0"/>
              <w:marRight w:val="0"/>
              <w:marTop w:val="0"/>
              <w:marBottom w:val="0"/>
              <w:divBdr>
                <w:top w:val="none" w:sz="0" w:space="0" w:color="auto"/>
                <w:left w:val="none" w:sz="0" w:space="0" w:color="auto"/>
                <w:bottom w:val="none" w:sz="0" w:space="0" w:color="auto"/>
                <w:right w:val="none" w:sz="0" w:space="0" w:color="auto"/>
              </w:divBdr>
            </w:div>
          </w:divsChild>
        </w:div>
        <w:div w:id="2036690431">
          <w:marLeft w:val="0"/>
          <w:marRight w:val="0"/>
          <w:marTop w:val="0"/>
          <w:marBottom w:val="0"/>
          <w:divBdr>
            <w:top w:val="none" w:sz="0" w:space="0" w:color="auto"/>
            <w:left w:val="none" w:sz="0" w:space="0" w:color="auto"/>
            <w:bottom w:val="none" w:sz="0" w:space="0" w:color="auto"/>
            <w:right w:val="none" w:sz="0" w:space="0" w:color="auto"/>
          </w:divBdr>
        </w:div>
      </w:divsChild>
    </w:div>
    <w:div w:id="1379353026">
      <w:bodyDiv w:val="1"/>
      <w:marLeft w:val="0"/>
      <w:marRight w:val="0"/>
      <w:marTop w:val="0"/>
      <w:marBottom w:val="0"/>
      <w:divBdr>
        <w:top w:val="none" w:sz="0" w:space="0" w:color="auto"/>
        <w:left w:val="none" w:sz="0" w:space="0" w:color="auto"/>
        <w:bottom w:val="none" w:sz="0" w:space="0" w:color="auto"/>
        <w:right w:val="none" w:sz="0" w:space="0" w:color="auto"/>
      </w:divBdr>
    </w:div>
    <w:div w:id="1442719871">
      <w:bodyDiv w:val="1"/>
      <w:marLeft w:val="0"/>
      <w:marRight w:val="0"/>
      <w:marTop w:val="0"/>
      <w:marBottom w:val="0"/>
      <w:divBdr>
        <w:top w:val="none" w:sz="0" w:space="0" w:color="auto"/>
        <w:left w:val="none" w:sz="0" w:space="0" w:color="auto"/>
        <w:bottom w:val="none" w:sz="0" w:space="0" w:color="auto"/>
        <w:right w:val="none" w:sz="0" w:space="0" w:color="auto"/>
      </w:divBdr>
      <w:divsChild>
        <w:div w:id="171799385">
          <w:marLeft w:val="0"/>
          <w:marRight w:val="0"/>
          <w:marTop w:val="0"/>
          <w:marBottom w:val="0"/>
          <w:divBdr>
            <w:top w:val="none" w:sz="0" w:space="0" w:color="auto"/>
            <w:left w:val="none" w:sz="0" w:space="0" w:color="auto"/>
            <w:bottom w:val="none" w:sz="0" w:space="0" w:color="auto"/>
            <w:right w:val="none" w:sz="0" w:space="0" w:color="auto"/>
          </w:divBdr>
          <w:divsChild>
            <w:div w:id="1613248292">
              <w:marLeft w:val="0"/>
              <w:marRight w:val="0"/>
              <w:marTop w:val="0"/>
              <w:marBottom w:val="0"/>
              <w:divBdr>
                <w:top w:val="none" w:sz="0" w:space="0" w:color="auto"/>
                <w:left w:val="none" w:sz="0" w:space="0" w:color="auto"/>
                <w:bottom w:val="none" w:sz="0" w:space="0" w:color="auto"/>
                <w:right w:val="none" w:sz="0" w:space="0" w:color="auto"/>
              </w:divBdr>
            </w:div>
          </w:divsChild>
        </w:div>
        <w:div w:id="413824561">
          <w:marLeft w:val="0"/>
          <w:marRight w:val="0"/>
          <w:marTop w:val="0"/>
          <w:marBottom w:val="0"/>
          <w:divBdr>
            <w:top w:val="none" w:sz="0" w:space="0" w:color="auto"/>
            <w:left w:val="none" w:sz="0" w:space="0" w:color="auto"/>
            <w:bottom w:val="none" w:sz="0" w:space="0" w:color="auto"/>
            <w:right w:val="none" w:sz="0" w:space="0" w:color="auto"/>
          </w:divBdr>
        </w:div>
      </w:divsChild>
    </w:div>
    <w:div w:id="1486699352">
      <w:bodyDiv w:val="1"/>
      <w:marLeft w:val="0"/>
      <w:marRight w:val="0"/>
      <w:marTop w:val="0"/>
      <w:marBottom w:val="0"/>
      <w:divBdr>
        <w:top w:val="none" w:sz="0" w:space="0" w:color="auto"/>
        <w:left w:val="none" w:sz="0" w:space="0" w:color="auto"/>
        <w:bottom w:val="none" w:sz="0" w:space="0" w:color="auto"/>
        <w:right w:val="none" w:sz="0" w:space="0" w:color="auto"/>
      </w:divBdr>
    </w:div>
    <w:div w:id="1537310078">
      <w:bodyDiv w:val="1"/>
      <w:marLeft w:val="0"/>
      <w:marRight w:val="0"/>
      <w:marTop w:val="0"/>
      <w:marBottom w:val="0"/>
      <w:divBdr>
        <w:top w:val="none" w:sz="0" w:space="0" w:color="auto"/>
        <w:left w:val="none" w:sz="0" w:space="0" w:color="auto"/>
        <w:bottom w:val="none" w:sz="0" w:space="0" w:color="auto"/>
        <w:right w:val="none" w:sz="0" w:space="0" w:color="auto"/>
      </w:divBdr>
    </w:div>
    <w:div w:id="1545871683">
      <w:bodyDiv w:val="1"/>
      <w:marLeft w:val="0"/>
      <w:marRight w:val="0"/>
      <w:marTop w:val="0"/>
      <w:marBottom w:val="0"/>
      <w:divBdr>
        <w:top w:val="none" w:sz="0" w:space="0" w:color="auto"/>
        <w:left w:val="none" w:sz="0" w:space="0" w:color="auto"/>
        <w:bottom w:val="none" w:sz="0" w:space="0" w:color="auto"/>
        <w:right w:val="none" w:sz="0" w:space="0" w:color="auto"/>
      </w:divBdr>
    </w:div>
    <w:div w:id="1587686104">
      <w:bodyDiv w:val="1"/>
      <w:marLeft w:val="0"/>
      <w:marRight w:val="0"/>
      <w:marTop w:val="0"/>
      <w:marBottom w:val="0"/>
      <w:divBdr>
        <w:top w:val="none" w:sz="0" w:space="0" w:color="auto"/>
        <w:left w:val="none" w:sz="0" w:space="0" w:color="auto"/>
        <w:bottom w:val="none" w:sz="0" w:space="0" w:color="auto"/>
        <w:right w:val="none" w:sz="0" w:space="0" w:color="auto"/>
      </w:divBdr>
    </w:div>
    <w:div w:id="1598169693">
      <w:bodyDiv w:val="1"/>
      <w:marLeft w:val="0"/>
      <w:marRight w:val="0"/>
      <w:marTop w:val="0"/>
      <w:marBottom w:val="0"/>
      <w:divBdr>
        <w:top w:val="none" w:sz="0" w:space="0" w:color="auto"/>
        <w:left w:val="none" w:sz="0" w:space="0" w:color="auto"/>
        <w:bottom w:val="none" w:sz="0" w:space="0" w:color="auto"/>
        <w:right w:val="none" w:sz="0" w:space="0" w:color="auto"/>
      </w:divBdr>
    </w:div>
    <w:div w:id="1647666652">
      <w:bodyDiv w:val="1"/>
      <w:marLeft w:val="0"/>
      <w:marRight w:val="0"/>
      <w:marTop w:val="0"/>
      <w:marBottom w:val="0"/>
      <w:divBdr>
        <w:top w:val="none" w:sz="0" w:space="0" w:color="auto"/>
        <w:left w:val="none" w:sz="0" w:space="0" w:color="auto"/>
        <w:bottom w:val="none" w:sz="0" w:space="0" w:color="auto"/>
        <w:right w:val="none" w:sz="0" w:space="0" w:color="auto"/>
      </w:divBdr>
      <w:divsChild>
        <w:div w:id="1724869996">
          <w:marLeft w:val="0"/>
          <w:marRight w:val="0"/>
          <w:marTop w:val="0"/>
          <w:marBottom w:val="0"/>
          <w:divBdr>
            <w:top w:val="none" w:sz="0" w:space="0" w:color="auto"/>
            <w:left w:val="none" w:sz="0" w:space="0" w:color="auto"/>
            <w:bottom w:val="none" w:sz="0" w:space="0" w:color="auto"/>
            <w:right w:val="none" w:sz="0" w:space="0" w:color="auto"/>
          </w:divBdr>
        </w:div>
        <w:div w:id="1772822172">
          <w:marLeft w:val="0"/>
          <w:marRight w:val="0"/>
          <w:marTop w:val="0"/>
          <w:marBottom w:val="0"/>
          <w:divBdr>
            <w:top w:val="none" w:sz="0" w:space="0" w:color="auto"/>
            <w:left w:val="none" w:sz="0" w:space="0" w:color="auto"/>
            <w:bottom w:val="none" w:sz="0" w:space="0" w:color="auto"/>
            <w:right w:val="none" w:sz="0" w:space="0" w:color="auto"/>
          </w:divBdr>
          <w:divsChild>
            <w:div w:id="184670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072927">
      <w:bodyDiv w:val="1"/>
      <w:marLeft w:val="0"/>
      <w:marRight w:val="0"/>
      <w:marTop w:val="0"/>
      <w:marBottom w:val="0"/>
      <w:divBdr>
        <w:top w:val="none" w:sz="0" w:space="0" w:color="auto"/>
        <w:left w:val="none" w:sz="0" w:space="0" w:color="auto"/>
        <w:bottom w:val="none" w:sz="0" w:space="0" w:color="auto"/>
        <w:right w:val="none" w:sz="0" w:space="0" w:color="auto"/>
      </w:divBdr>
    </w:div>
    <w:div w:id="1685281973">
      <w:bodyDiv w:val="1"/>
      <w:marLeft w:val="0"/>
      <w:marRight w:val="0"/>
      <w:marTop w:val="0"/>
      <w:marBottom w:val="0"/>
      <w:divBdr>
        <w:top w:val="none" w:sz="0" w:space="0" w:color="auto"/>
        <w:left w:val="none" w:sz="0" w:space="0" w:color="auto"/>
        <w:bottom w:val="none" w:sz="0" w:space="0" w:color="auto"/>
        <w:right w:val="none" w:sz="0" w:space="0" w:color="auto"/>
      </w:divBdr>
    </w:div>
    <w:div w:id="1687974278">
      <w:bodyDiv w:val="1"/>
      <w:marLeft w:val="0"/>
      <w:marRight w:val="0"/>
      <w:marTop w:val="0"/>
      <w:marBottom w:val="0"/>
      <w:divBdr>
        <w:top w:val="none" w:sz="0" w:space="0" w:color="auto"/>
        <w:left w:val="none" w:sz="0" w:space="0" w:color="auto"/>
        <w:bottom w:val="none" w:sz="0" w:space="0" w:color="auto"/>
        <w:right w:val="none" w:sz="0" w:space="0" w:color="auto"/>
      </w:divBdr>
    </w:div>
    <w:div w:id="1729264930">
      <w:bodyDiv w:val="1"/>
      <w:marLeft w:val="0"/>
      <w:marRight w:val="0"/>
      <w:marTop w:val="0"/>
      <w:marBottom w:val="0"/>
      <w:divBdr>
        <w:top w:val="none" w:sz="0" w:space="0" w:color="auto"/>
        <w:left w:val="none" w:sz="0" w:space="0" w:color="auto"/>
        <w:bottom w:val="none" w:sz="0" w:space="0" w:color="auto"/>
        <w:right w:val="none" w:sz="0" w:space="0" w:color="auto"/>
      </w:divBdr>
    </w:div>
    <w:div w:id="1746031930">
      <w:bodyDiv w:val="1"/>
      <w:marLeft w:val="0"/>
      <w:marRight w:val="0"/>
      <w:marTop w:val="0"/>
      <w:marBottom w:val="0"/>
      <w:divBdr>
        <w:top w:val="none" w:sz="0" w:space="0" w:color="auto"/>
        <w:left w:val="none" w:sz="0" w:space="0" w:color="auto"/>
        <w:bottom w:val="none" w:sz="0" w:space="0" w:color="auto"/>
        <w:right w:val="none" w:sz="0" w:space="0" w:color="auto"/>
      </w:divBdr>
    </w:div>
    <w:div w:id="1782257756">
      <w:bodyDiv w:val="1"/>
      <w:marLeft w:val="0"/>
      <w:marRight w:val="0"/>
      <w:marTop w:val="0"/>
      <w:marBottom w:val="0"/>
      <w:divBdr>
        <w:top w:val="none" w:sz="0" w:space="0" w:color="auto"/>
        <w:left w:val="none" w:sz="0" w:space="0" w:color="auto"/>
        <w:bottom w:val="none" w:sz="0" w:space="0" w:color="auto"/>
        <w:right w:val="none" w:sz="0" w:space="0" w:color="auto"/>
      </w:divBdr>
    </w:div>
    <w:div w:id="1811898187">
      <w:bodyDiv w:val="1"/>
      <w:marLeft w:val="0"/>
      <w:marRight w:val="0"/>
      <w:marTop w:val="0"/>
      <w:marBottom w:val="0"/>
      <w:divBdr>
        <w:top w:val="none" w:sz="0" w:space="0" w:color="auto"/>
        <w:left w:val="none" w:sz="0" w:space="0" w:color="auto"/>
        <w:bottom w:val="none" w:sz="0" w:space="0" w:color="auto"/>
        <w:right w:val="none" w:sz="0" w:space="0" w:color="auto"/>
      </w:divBdr>
    </w:div>
    <w:div w:id="1824932382">
      <w:bodyDiv w:val="1"/>
      <w:marLeft w:val="0"/>
      <w:marRight w:val="0"/>
      <w:marTop w:val="0"/>
      <w:marBottom w:val="0"/>
      <w:divBdr>
        <w:top w:val="none" w:sz="0" w:space="0" w:color="auto"/>
        <w:left w:val="none" w:sz="0" w:space="0" w:color="auto"/>
        <w:bottom w:val="none" w:sz="0" w:space="0" w:color="auto"/>
        <w:right w:val="none" w:sz="0" w:space="0" w:color="auto"/>
      </w:divBdr>
    </w:div>
    <w:div w:id="1859151912">
      <w:bodyDiv w:val="1"/>
      <w:marLeft w:val="0"/>
      <w:marRight w:val="0"/>
      <w:marTop w:val="0"/>
      <w:marBottom w:val="0"/>
      <w:divBdr>
        <w:top w:val="none" w:sz="0" w:space="0" w:color="auto"/>
        <w:left w:val="none" w:sz="0" w:space="0" w:color="auto"/>
        <w:bottom w:val="none" w:sz="0" w:space="0" w:color="auto"/>
        <w:right w:val="none" w:sz="0" w:space="0" w:color="auto"/>
      </w:divBdr>
    </w:div>
    <w:div w:id="1903516861">
      <w:bodyDiv w:val="1"/>
      <w:marLeft w:val="0"/>
      <w:marRight w:val="0"/>
      <w:marTop w:val="0"/>
      <w:marBottom w:val="0"/>
      <w:divBdr>
        <w:top w:val="none" w:sz="0" w:space="0" w:color="auto"/>
        <w:left w:val="none" w:sz="0" w:space="0" w:color="auto"/>
        <w:bottom w:val="none" w:sz="0" w:space="0" w:color="auto"/>
        <w:right w:val="none" w:sz="0" w:space="0" w:color="auto"/>
      </w:divBdr>
      <w:divsChild>
        <w:div w:id="1782146068">
          <w:marLeft w:val="0"/>
          <w:marRight w:val="0"/>
          <w:marTop w:val="0"/>
          <w:marBottom w:val="0"/>
          <w:divBdr>
            <w:top w:val="none" w:sz="0" w:space="0" w:color="auto"/>
            <w:left w:val="none" w:sz="0" w:space="0" w:color="auto"/>
            <w:bottom w:val="none" w:sz="0" w:space="0" w:color="auto"/>
            <w:right w:val="none" w:sz="0" w:space="0" w:color="auto"/>
          </w:divBdr>
          <w:divsChild>
            <w:div w:id="1180006685">
              <w:marLeft w:val="0"/>
              <w:marRight w:val="0"/>
              <w:marTop w:val="0"/>
              <w:marBottom w:val="0"/>
              <w:divBdr>
                <w:top w:val="none" w:sz="0" w:space="0" w:color="auto"/>
                <w:left w:val="none" w:sz="0" w:space="0" w:color="auto"/>
                <w:bottom w:val="none" w:sz="0" w:space="0" w:color="auto"/>
                <w:right w:val="none" w:sz="0" w:space="0" w:color="auto"/>
              </w:divBdr>
            </w:div>
          </w:divsChild>
        </w:div>
        <w:div w:id="2117823574">
          <w:marLeft w:val="0"/>
          <w:marRight w:val="0"/>
          <w:marTop w:val="0"/>
          <w:marBottom w:val="0"/>
          <w:divBdr>
            <w:top w:val="none" w:sz="0" w:space="0" w:color="auto"/>
            <w:left w:val="none" w:sz="0" w:space="0" w:color="auto"/>
            <w:bottom w:val="none" w:sz="0" w:space="0" w:color="auto"/>
            <w:right w:val="none" w:sz="0" w:space="0" w:color="auto"/>
          </w:divBdr>
        </w:div>
      </w:divsChild>
    </w:div>
    <w:div w:id="1928079565">
      <w:bodyDiv w:val="1"/>
      <w:marLeft w:val="0"/>
      <w:marRight w:val="0"/>
      <w:marTop w:val="0"/>
      <w:marBottom w:val="0"/>
      <w:divBdr>
        <w:top w:val="none" w:sz="0" w:space="0" w:color="auto"/>
        <w:left w:val="none" w:sz="0" w:space="0" w:color="auto"/>
        <w:bottom w:val="none" w:sz="0" w:space="0" w:color="auto"/>
        <w:right w:val="none" w:sz="0" w:space="0" w:color="auto"/>
      </w:divBdr>
    </w:div>
    <w:div w:id="1954894424">
      <w:bodyDiv w:val="1"/>
      <w:marLeft w:val="0"/>
      <w:marRight w:val="0"/>
      <w:marTop w:val="0"/>
      <w:marBottom w:val="0"/>
      <w:divBdr>
        <w:top w:val="none" w:sz="0" w:space="0" w:color="auto"/>
        <w:left w:val="none" w:sz="0" w:space="0" w:color="auto"/>
        <w:bottom w:val="none" w:sz="0" w:space="0" w:color="auto"/>
        <w:right w:val="none" w:sz="0" w:space="0" w:color="auto"/>
      </w:divBdr>
    </w:div>
    <w:div w:id="1967815775">
      <w:bodyDiv w:val="1"/>
      <w:marLeft w:val="0"/>
      <w:marRight w:val="0"/>
      <w:marTop w:val="0"/>
      <w:marBottom w:val="0"/>
      <w:divBdr>
        <w:top w:val="none" w:sz="0" w:space="0" w:color="auto"/>
        <w:left w:val="none" w:sz="0" w:space="0" w:color="auto"/>
        <w:bottom w:val="none" w:sz="0" w:space="0" w:color="auto"/>
        <w:right w:val="none" w:sz="0" w:space="0" w:color="auto"/>
      </w:divBdr>
    </w:div>
    <w:div w:id="1976831866">
      <w:bodyDiv w:val="1"/>
      <w:marLeft w:val="0"/>
      <w:marRight w:val="0"/>
      <w:marTop w:val="0"/>
      <w:marBottom w:val="0"/>
      <w:divBdr>
        <w:top w:val="none" w:sz="0" w:space="0" w:color="auto"/>
        <w:left w:val="none" w:sz="0" w:space="0" w:color="auto"/>
        <w:bottom w:val="none" w:sz="0" w:space="0" w:color="auto"/>
        <w:right w:val="none" w:sz="0" w:space="0" w:color="auto"/>
      </w:divBdr>
      <w:divsChild>
        <w:div w:id="501090968">
          <w:marLeft w:val="0"/>
          <w:marRight w:val="0"/>
          <w:marTop w:val="0"/>
          <w:marBottom w:val="0"/>
          <w:divBdr>
            <w:top w:val="none" w:sz="0" w:space="0" w:color="auto"/>
            <w:left w:val="none" w:sz="0" w:space="0" w:color="auto"/>
            <w:bottom w:val="none" w:sz="0" w:space="0" w:color="auto"/>
            <w:right w:val="none" w:sz="0" w:space="0" w:color="auto"/>
          </w:divBdr>
        </w:div>
        <w:div w:id="1642149371">
          <w:marLeft w:val="0"/>
          <w:marRight w:val="0"/>
          <w:marTop w:val="0"/>
          <w:marBottom w:val="0"/>
          <w:divBdr>
            <w:top w:val="none" w:sz="0" w:space="0" w:color="auto"/>
            <w:left w:val="none" w:sz="0" w:space="0" w:color="auto"/>
            <w:bottom w:val="none" w:sz="0" w:space="0" w:color="auto"/>
            <w:right w:val="none" w:sz="0" w:space="0" w:color="auto"/>
          </w:divBdr>
          <w:divsChild>
            <w:div w:id="4719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762435">
      <w:bodyDiv w:val="1"/>
      <w:marLeft w:val="0"/>
      <w:marRight w:val="0"/>
      <w:marTop w:val="0"/>
      <w:marBottom w:val="0"/>
      <w:divBdr>
        <w:top w:val="none" w:sz="0" w:space="0" w:color="auto"/>
        <w:left w:val="none" w:sz="0" w:space="0" w:color="auto"/>
        <w:bottom w:val="none" w:sz="0" w:space="0" w:color="auto"/>
        <w:right w:val="none" w:sz="0" w:space="0" w:color="auto"/>
      </w:divBdr>
    </w:div>
    <w:div w:id="1985505076">
      <w:bodyDiv w:val="1"/>
      <w:marLeft w:val="0"/>
      <w:marRight w:val="0"/>
      <w:marTop w:val="0"/>
      <w:marBottom w:val="0"/>
      <w:divBdr>
        <w:top w:val="none" w:sz="0" w:space="0" w:color="auto"/>
        <w:left w:val="none" w:sz="0" w:space="0" w:color="auto"/>
        <w:bottom w:val="none" w:sz="0" w:space="0" w:color="auto"/>
        <w:right w:val="none" w:sz="0" w:space="0" w:color="auto"/>
      </w:divBdr>
    </w:div>
    <w:div w:id="1998416861">
      <w:bodyDiv w:val="1"/>
      <w:marLeft w:val="0"/>
      <w:marRight w:val="0"/>
      <w:marTop w:val="0"/>
      <w:marBottom w:val="0"/>
      <w:divBdr>
        <w:top w:val="none" w:sz="0" w:space="0" w:color="auto"/>
        <w:left w:val="none" w:sz="0" w:space="0" w:color="auto"/>
        <w:bottom w:val="none" w:sz="0" w:space="0" w:color="auto"/>
        <w:right w:val="none" w:sz="0" w:space="0" w:color="auto"/>
      </w:divBdr>
    </w:div>
    <w:div w:id="2054768164">
      <w:bodyDiv w:val="1"/>
      <w:marLeft w:val="0"/>
      <w:marRight w:val="0"/>
      <w:marTop w:val="0"/>
      <w:marBottom w:val="0"/>
      <w:divBdr>
        <w:top w:val="none" w:sz="0" w:space="0" w:color="auto"/>
        <w:left w:val="none" w:sz="0" w:space="0" w:color="auto"/>
        <w:bottom w:val="none" w:sz="0" w:space="0" w:color="auto"/>
        <w:right w:val="none" w:sz="0" w:space="0" w:color="auto"/>
      </w:divBdr>
    </w:div>
    <w:div w:id="2109697454">
      <w:bodyDiv w:val="1"/>
      <w:marLeft w:val="0"/>
      <w:marRight w:val="0"/>
      <w:marTop w:val="0"/>
      <w:marBottom w:val="0"/>
      <w:divBdr>
        <w:top w:val="none" w:sz="0" w:space="0" w:color="auto"/>
        <w:left w:val="none" w:sz="0" w:space="0" w:color="auto"/>
        <w:bottom w:val="none" w:sz="0" w:space="0" w:color="auto"/>
        <w:right w:val="none" w:sz="0" w:space="0" w:color="auto"/>
      </w:divBdr>
    </w:div>
    <w:div w:id="2140028560">
      <w:bodyDiv w:val="1"/>
      <w:marLeft w:val="0"/>
      <w:marRight w:val="0"/>
      <w:marTop w:val="0"/>
      <w:marBottom w:val="0"/>
      <w:divBdr>
        <w:top w:val="none" w:sz="0" w:space="0" w:color="auto"/>
        <w:left w:val="none" w:sz="0" w:space="0" w:color="auto"/>
        <w:bottom w:val="none" w:sz="0" w:space="0" w:color="auto"/>
        <w:right w:val="none" w:sz="0" w:space="0" w:color="auto"/>
      </w:divBdr>
    </w:div>
    <w:div w:id="214558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progress.com/blogs/5-key-features-secure-managed-file-transfer-software" TargetMode="External" Id="rId18" /><Relationship Type="http://schemas.openxmlformats.org/officeDocument/2006/relationships/customXml" Target="../customXml/item3.xml" Id="rId3" /><Relationship Type="http://schemas.openxmlformats.org/officeDocument/2006/relationships/hyperlink" Target="https://www.progress.com/blogs/benefits-automated-secure-file-transfer-software" TargetMode="External" Id="rId21" /><Relationship Type="http://schemas.microsoft.com/office/2011/relationships/people" Target="people.xml" Id="rId34"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hyperlink" Target="https://www.progress.com/blogs/file-transfer-frankenstein-why-your-patchwork-solution-monster" TargetMode="External" Id="rId17" /><Relationship Type="http://schemas.openxmlformats.org/officeDocument/2006/relationships/hyperlink" Target="https://www.progress.com/moveit/contact-sales" TargetMode="External" Id="rId25" /><Relationship Type="http://schemas.openxmlformats.org/officeDocument/2006/relationships/fontTable" Target="fontTable.xml" Id="rId33" /><Relationship Type="http://schemas.openxmlformats.org/officeDocument/2006/relationships/customXml" Target="../customXml/item2.xml" Id="rId2" /><Relationship Type="http://schemas.openxmlformats.org/officeDocument/2006/relationships/hyperlink" Target="https://www.progress.com/blogs/how-mft-complements-edi-processes" TargetMode="External" Id="rId16" /><Relationship Type="http://schemas.openxmlformats.org/officeDocument/2006/relationships/hyperlink" Target="https://www.progress.com/blogs/how-declutter-workflow-streamlining-processes-reducing-file-transfer-hassles" TargetMode="External" Id="rId20" /><Relationship Type="http://schemas.openxmlformats.org/officeDocument/2006/relationships/hyperlink" Target="https://www.progress.com/moveit/contact-sales" TargetMode="External" Id="rId29"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hyperlink" Target="https://d117h1jjiq768j.cloudfront.net/docs/default-source/whitepapers-ebooks/wp-addressing-data-security-and-compliance-requirements-with-progress-moveit.pdf" TargetMode="External" Id="rId24" /><Relationship Type="http://schemas.openxmlformats.org/officeDocument/2006/relationships/hyperlink" Target="https://www.progress.com/moveit/request-a-quote" TargetMode="External" Id="rId32" /><Relationship Type="http://schemas.openxmlformats.org/officeDocument/2006/relationships/styles" Target="styles.xml" Id="rId5" /><Relationship Type="http://schemas.openxmlformats.org/officeDocument/2006/relationships/hyperlink" Target="https://www.progress.com/blogs/from-ftp-mft-why-time-evolve-file-transfer-strategy" TargetMode="External" Id="rId15" /><Relationship Type="http://schemas.openxmlformats.org/officeDocument/2006/relationships/hyperlink" Target="https://www.progress.com/moveit/free-trials" TargetMode="External" Id="rId28" /><Relationship Type="http://schemas.openxmlformats.org/officeDocument/2006/relationships/hyperlink" Target="https://www.progress.com/moveit/contact-sales" TargetMode="External" Id="rId31" /><Relationship Type="http://schemas.openxmlformats.org/officeDocument/2006/relationships/numbering" Target="numbering.xml" Id="rId4" /><Relationship Type="http://schemas.openxmlformats.org/officeDocument/2006/relationships/hyperlink" Target="https://www.progress.com/blogs/5-signs-time-automate-file-transfers" TargetMode="External" Id="rId22" /><Relationship Type="http://schemas.openxmlformats.org/officeDocument/2006/relationships/theme" Target="theme/theme1.xml" Id="rId35" /><Relationship Type="http://schemas.openxmlformats.org/officeDocument/2006/relationships/hyperlink" Target="https://www.progress.com/blogs/data-governance-file-transfer-what-you-need-know" TargetMode="External" Id="rId8" /><Relationship Type="http://schemas.openxmlformats.org/officeDocument/2006/relationships/hyperlink" Target="https://www.progress.com/blogs/streamlining-compliance-consolidating-solutions-mft-enhances-security-efficiency" TargetMode="External" Id="R10d32f3062b5409f" /><Relationship Type="http://schemas.openxmlformats.org/officeDocument/2006/relationships/hyperlink" Target="https://www.progress.com/blogs/benefits-automated-secure-file-transfer-software" TargetMode="External" Id="R9f3b3aa7246f42e9" /><Relationship Type="http://schemas.openxmlformats.org/officeDocument/2006/relationships/hyperlink" Target="https://www.progress.com/resources/papers/progress-moveit-the-top-choice-for-enterprise-file-data-movement" TargetMode="External" Id="R060051215c7e4f74" /><Relationship Type="http://schemas.openxmlformats.org/officeDocument/2006/relationships/hyperlink" Target="https://www.progress.com/resources/papers/progress-moveit-the-top-choice-for-enterprise-file-data-movement" TargetMode="External" Id="Rc0bf3c1187304faf" /><Relationship Type="http://schemas.openxmlformats.org/officeDocument/2006/relationships/hyperlink" Target="https://www.progress.com/moveit/free-trials" TargetMode="External" Id="R774597298f5a4943" /><Relationship Type="http://schemas.openxmlformats.org/officeDocument/2006/relationships/hyperlink" Target="https://www.progress.com/blogs/why-avoid-deploying-ftp-security-efficiency-modern-alternatives" TargetMode="External" Id="R809c75f112784841" /><Relationship Type="http://schemas.openxmlformats.org/officeDocument/2006/relationships/hyperlink" Target="https://www.progress.com/blogs/hidden-risks-neglecting-data-retention-policy" TargetMode="External" Id="R3a2818a0b4564236"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2A3D7959498F4D828D75A2C4C78A4C" ma:contentTypeVersion="21" ma:contentTypeDescription="Create a new document." ma:contentTypeScope="" ma:versionID="804af022f7d08272c0c696ea22886168">
  <xsd:schema xmlns:xsd="http://www.w3.org/2001/XMLSchema" xmlns:xs="http://www.w3.org/2001/XMLSchema" xmlns:p="http://schemas.microsoft.com/office/2006/metadata/properties" xmlns:ns2="a13c796a-64e8-4a01-a7c3-df0cdecfd965" xmlns:ns3="13a72e9a-f0c5-4b2e-9500-2c63f739ae05" xmlns:ns4="0dfb052e-cb13-4d19-82cf-940ca1bb85b7" targetNamespace="http://schemas.microsoft.com/office/2006/metadata/properties" ma:root="true" ma:fieldsID="9c13caedff31f4320548b76c0af78bd9" ns2:_="" ns3:_="" ns4:_="">
    <xsd:import namespace="a13c796a-64e8-4a01-a7c3-df0cdecfd965"/>
    <xsd:import namespace="13a72e9a-f0c5-4b2e-9500-2c63f739ae05"/>
    <xsd:import namespace="0dfb052e-cb13-4d19-82cf-940ca1bb85b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3c796a-64e8-4a01-a7c3-df0cdecfd965" elementFormDefault="qualified">
    <xsd:import namespace="http://schemas.microsoft.com/office/2006/documentManagement/types"/>
    <xsd:import namespace="http://schemas.microsoft.com/office/infopath/2007/PartnerControls"/>
    <xsd:element name="SharedWithUsers" ma:index="8" nillable="true" ma:displayName="Shared With" ma:description=""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a72e9a-f0c5-4b2e-9500-2c63f739ae0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8caf4e-97a5-482b-b76c-1611355cdd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fb052e-cb13-4d19-82cf-940ca1bb85b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356ec7-b215-45cf-b20e-feaa2d46fbe9}" ma:internalName="TaxCatchAll" ma:showField="CatchAllData" ma:web="a13c796a-64e8-4a01-a7c3-df0cdecfd9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a72e9a-f0c5-4b2e-9500-2c63f739ae05">
      <Terms xmlns="http://schemas.microsoft.com/office/infopath/2007/PartnerControls"/>
    </lcf76f155ced4ddcb4097134ff3c332f>
    <TaxCatchAll xmlns="0dfb052e-cb13-4d19-82cf-940ca1bb85b7" xsi:nil="true"/>
  </documentManagement>
</p:properties>
</file>

<file path=customXml/itemProps1.xml><?xml version="1.0" encoding="utf-8"?>
<ds:datastoreItem xmlns:ds="http://schemas.openxmlformats.org/officeDocument/2006/customXml" ds:itemID="{6841112C-8917-4101-8F86-1FAD158AAA8E}">
  <ds:schemaRefs>
    <ds:schemaRef ds:uri="http://schemas.microsoft.com/sharepoint/v3/contenttype/forms"/>
  </ds:schemaRefs>
</ds:datastoreItem>
</file>

<file path=customXml/itemProps2.xml><?xml version="1.0" encoding="utf-8"?>
<ds:datastoreItem xmlns:ds="http://schemas.openxmlformats.org/officeDocument/2006/customXml" ds:itemID="{92C1FD4A-87B8-475A-A522-2AC138670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3c796a-64e8-4a01-a7c3-df0cdecfd965"/>
    <ds:schemaRef ds:uri="13a72e9a-f0c5-4b2e-9500-2c63f739ae05"/>
    <ds:schemaRef ds:uri="0dfb052e-cb13-4d19-82cf-940ca1bb8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FC2899-AF14-4A59-A3B4-0FE5011A3D17}">
  <ds:schemaRefs>
    <ds:schemaRef ds:uri="http://schemas.microsoft.com/office/2006/metadata/properties"/>
    <ds:schemaRef ds:uri="http://schemas.microsoft.com/office/infopath/2007/PartnerControls"/>
    <ds:schemaRef ds:uri="13a72e9a-f0c5-4b2e-9500-2c63f739ae05"/>
    <ds:schemaRef ds:uri="0dfb052e-cb13-4d19-82cf-940ca1bb85b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Antonio Chakov</dc:creator>
  <keywords/>
  <dc:description/>
  <lastModifiedBy>Isabelle O'Hara</lastModifiedBy>
  <revision>93</revision>
  <dcterms:created xsi:type="dcterms:W3CDTF">2025-03-20T11:22:00.0000000Z</dcterms:created>
  <dcterms:modified xsi:type="dcterms:W3CDTF">2025-09-07T18:57:59.9964398Z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0x0101006B2A3D7959498F4D828D75A2C4C78A4C</vt:lpwstr>
  </property>
  <property fmtid="{D5CDD505-2E9C-101B-9397-08002B2CF9AE}" pid="3" name="MediaServiceImageTags">
    <vt:lpwstr/>
  </property>
  <property fmtid="{D5CDD505-2E9C-101B-9397-08002B2CF9AE}" pid="5" name="docLang">
    <vt:lpwstr>en</vt:lpwstr>
  </property>
</Properties>
</file>